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3BB" w:rsidRPr="00C029EC" w:rsidRDefault="00CF6AAA" w:rsidP="00C029EC">
      <w:pPr>
        <w:spacing w:line="264" w:lineRule="auto"/>
        <w:jc w:val="center"/>
        <w:rPr>
          <w:sz w:val="28"/>
          <w:szCs w:val="28"/>
        </w:rPr>
      </w:pPr>
      <w:r w:rsidRPr="00C029EC">
        <w:rPr>
          <w:sz w:val="28"/>
          <w:szCs w:val="28"/>
        </w:rPr>
        <w:t>ПОЯСНИТЕЛЬНАЯ ЗАПИСКА</w:t>
      </w:r>
      <w:r w:rsidR="00E533BB" w:rsidRPr="00C029EC">
        <w:rPr>
          <w:sz w:val="28"/>
          <w:szCs w:val="28"/>
        </w:rPr>
        <w:t xml:space="preserve"> </w:t>
      </w:r>
      <w:r w:rsidRPr="00C029EC">
        <w:rPr>
          <w:sz w:val="28"/>
          <w:szCs w:val="28"/>
        </w:rPr>
        <w:t>К ДОКЛАДУ</w:t>
      </w:r>
      <w:r w:rsidR="00DD1B9C" w:rsidRPr="00C029EC">
        <w:rPr>
          <w:sz w:val="28"/>
          <w:szCs w:val="28"/>
        </w:rPr>
        <w:t xml:space="preserve"> </w:t>
      </w:r>
      <w:r w:rsidRPr="00C029EC">
        <w:rPr>
          <w:sz w:val="28"/>
          <w:szCs w:val="28"/>
        </w:rPr>
        <w:t>ГЛАВЫ</w:t>
      </w:r>
    </w:p>
    <w:p w:rsidR="00CF6AAA" w:rsidRPr="00C029EC" w:rsidRDefault="00CF6AAA" w:rsidP="00C029EC">
      <w:pPr>
        <w:spacing w:line="264" w:lineRule="auto"/>
        <w:jc w:val="center"/>
        <w:rPr>
          <w:sz w:val="28"/>
          <w:szCs w:val="28"/>
        </w:rPr>
      </w:pPr>
      <w:r w:rsidRPr="00C029EC">
        <w:rPr>
          <w:sz w:val="28"/>
          <w:szCs w:val="28"/>
        </w:rPr>
        <w:t>МУНИЦИПАЛЬНОГО ОБРАЗОВАНИЯ</w:t>
      </w:r>
      <w:r w:rsidR="00E533BB" w:rsidRPr="00C029EC">
        <w:rPr>
          <w:sz w:val="28"/>
          <w:szCs w:val="28"/>
        </w:rPr>
        <w:t xml:space="preserve"> </w:t>
      </w:r>
      <w:r w:rsidRPr="00C029EC">
        <w:rPr>
          <w:sz w:val="28"/>
          <w:szCs w:val="28"/>
        </w:rPr>
        <w:t>«ГОРОД СВОБОДНЫЙ»</w:t>
      </w:r>
    </w:p>
    <w:p w:rsidR="00124B76" w:rsidRPr="00C029EC" w:rsidRDefault="00714C0D" w:rsidP="00C029EC">
      <w:pPr>
        <w:spacing w:line="264" w:lineRule="auto"/>
        <w:jc w:val="center"/>
        <w:rPr>
          <w:sz w:val="28"/>
          <w:szCs w:val="28"/>
        </w:rPr>
      </w:pPr>
      <w:r w:rsidRPr="00C029EC">
        <w:rPr>
          <w:sz w:val="28"/>
          <w:szCs w:val="28"/>
        </w:rPr>
        <w:t>КОНСТАНТИНОВА ВЛАДИМИРА АЛЕКСАНДРОВИЧА</w:t>
      </w:r>
    </w:p>
    <w:p w:rsidR="00CF6AAA" w:rsidRPr="00C029EC" w:rsidRDefault="00CF6AAA" w:rsidP="00C029EC">
      <w:pPr>
        <w:spacing w:line="264" w:lineRule="auto"/>
        <w:jc w:val="center"/>
        <w:rPr>
          <w:sz w:val="28"/>
          <w:szCs w:val="28"/>
        </w:rPr>
      </w:pPr>
      <w:r w:rsidRPr="00C029EC">
        <w:rPr>
          <w:sz w:val="28"/>
          <w:szCs w:val="28"/>
        </w:rPr>
        <w:t>о</w:t>
      </w:r>
      <w:r w:rsidR="00DD1B9C" w:rsidRPr="00C029EC">
        <w:rPr>
          <w:sz w:val="28"/>
          <w:szCs w:val="28"/>
        </w:rPr>
        <w:t xml:space="preserve"> </w:t>
      </w:r>
      <w:r w:rsidRPr="00C029EC">
        <w:rPr>
          <w:sz w:val="28"/>
          <w:szCs w:val="28"/>
        </w:rPr>
        <w:t>достигнутых значениях</w:t>
      </w:r>
      <w:r w:rsidR="00DD1B9C" w:rsidRPr="00C029EC">
        <w:rPr>
          <w:sz w:val="28"/>
          <w:szCs w:val="28"/>
        </w:rPr>
        <w:t xml:space="preserve"> </w:t>
      </w:r>
      <w:r w:rsidRPr="00C029EC">
        <w:rPr>
          <w:sz w:val="28"/>
          <w:szCs w:val="28"/>
        </w:rPr>
        <w:t>показателей</w:t>
      </w:r>
      <w:r w:rsidR="00DD1B9C" w:rsidRPr="00C029EC">
        <w:rPr>
          <w:sz w:val="28"/>
          <w:szCs w:val="28"/>
        </w:rPr>
        <w:t xml:space="preserve"> </w:t>
      </w:r>
      <w:r w:rsidRPr="00C029EC">
        <w:rPr>
          <w:sz w:val="28"/>
          <w:szCs w:val="28"/>
        </w:rPr>
        <w:t>для оценки</w:t>
      </w:r>
      <w:r w:rsidR="00DD1B9C" w:rsidRPr="00C029EC">
        <w:rPr>
          <w:sz w:val="28"/>
          <w:szCs w:val="28"/>
        </w:rPr>
        <w:t xml:space="preserve"> </w:t>
      </w:r>
      <w:r w:rsidRPr="00C029EC">
        <w:rPr>
          <w:sz w:val="28"/>
          <w:szCs w:val="28"/>
        </w:rPr>
        <w:t>эффективности</w:t>
      </w:r>
      <w:r w:rsidR="00DD1B9C" w:rsidRPr="00C029EC">
        <w:rPr>
          <w:sz w:val="28"/>
          <w:szCs w:val="28"/>
        </w:rPr>
        <w:t xml:space="preserve"> </w:t>
      </w:r>
      <w:r w:rsidRPr="00C029EC">
        <w:rPr>
          <w:sz w:val="28"/>
          <w:szCs w:val="28"/>
        </w:rPr>
        <w:t>деятельности</w:t>
      </w:r>
      <w:r w:rsidR="00DD1B9C" w:rsidRPr="00C029EC">
        <w:rPr>
          <w:sz w:val="28"/>
          <w:szCs w:val="28"/>
        </w:rPr>
        <w:t xml:space="preserve"> </w:t>
      </w:r>
      <w:r w:rsidRPr="00C029EC">
        <w:rPr>
          <w:sz w:val="28"/>
          <w:szCs w:val="28"/>
        </w:rPr>
        <w:t>органов</w:t>
      </w:r>
      <w:r w:rsidR="00DD1B9C" w:rsidRPr="00C029EC">
        <w:rPr>
          <w:sz w:val="28"/>
          <w:szCs w:val="28"/>
        </w:rPr>
        <w:t xml:space="preserve"> </w:t>
      </w:r>
      <w:r w:rsidR="00E0374B" w:rsidRPr="00C029EC">
        <w:rPr>
          <w:sz w:val="28"/>
          <w:szCs w:val="28"/>
        </w:rPr>
        <w:t>местного самоуправления</w:t>
      </w:r>
      <w:r w:rsidR="00DD1B9C" w:rsidRPr="00C029EC">
        <w:rPr>
          <w:sz w:val="28"/>
          <w:szCs w:val="28"/>
        </w:rPr>
        <w:t xml:space="preserve"> </w:t>
      </w:r>
      <w:r w:rsidR="00E0374B" w:rsidRPr="00C029EC">
        <w:rPr>
          <w:sz w:val="28"/>
          <w:szCs w:val="28"/>
        </w:rPr>
        <w:t>за 201</w:t>
      </w:r>
      <w:r w:rsidR="00B05AA7" w:rsidRPr="00C029EC">
        <w:rPr>
          <w:sz w:val="28"/>
          <w:szCs w:val="28"/>
        </w:rPr>
        <w:t>9</w:t>
      </w:r>
      <w:r w:rsidRPr="00C029EC">
        <w:rPr>
          <w:sz w:val="28"/>
          <w:szCs w:val="28"/>
        </w:rPr>
        <w:t xml:space="preserve"> год и планируемых</w:t>
      </w:r>
      <w:r w:rsidR="00DD1B9C" w:rsidRPr="00C029EC">
        <w:rPr>
          <w:sz w:val="28"/>
          <w:szCs w:val="28"/>
        </w:rPr>
        <w:t xml:space="preserve"> </w:t>
      </w:r>
      <w:r w:rsidRPr="00C029EC">
        <w:rPr>
          <w:sz w:val="28"/>
          <w:szCs w:val="28"/>
        </w:rPr>
        <w:t>значениях</w:t>
      </w:r>
      <w:r w:rsidR="00DD1B9C" w:rsidRPr="00C029EC">
        <w:rPr>
          <w:sz w:val="28"/>
          <w:szCs w:val="28"/>
        </w:rPr>
        <w:t xml:space="preserve"> </w:t>
      </w:r>
      <w:r w:rsidRPr="00C029EC">
        <w:rPr>
          <w:sz w:val="28"/>
          <w:szCs w:val="28"/>
        </w:rPr>
        <w:t>на 3-летний период.</w:t>
      </w:r>
    </w:p>
    <w:p w:rsidR="00FD63BD" w:rsidRPr="00C029EC" w:rsidRDefault="00FD63BD" w:rsidP="00C029EC">
      <w:pPr>
        <w:spacing w:line="264" w:lineRule="auto"/>
        <w:jc w:val="both"/>
        <w:rPr>
          <w:i/>
          <w:sz w:val="28"/>
          <w:szCs w:val="28"/>
        </w:rPr>
      </w:pPr>
    </w:p>
    <w:p w:rsidR="00FD63BD" w:rsidRPr="00C029EC" w:rsidRDefault="00FD63BD" w:rsidP="00C029EC">
      <w:pPr>
        <w:spacing w:line="264" w:lineRule="auto"/>
        <w:jc w:val="center"/>
        <w:rPr>
          <w:sz w:val="28"/>
          <w:szCs w:val="28"/>
        </w:rPr>
      </w:pPr>
      <w:r w:rsidRPr="00C029EC">
        <w:rPr>
          <w:sz w:val="28"/>
          <w:szCs w:val="28"/>
          <w:lang w:val="en-US"/>
        </w:rPr>
        <w:t>I</w:t>
      </w:r>
      <w:r w:rsidRPr="00C029EC">
        <w:rPr>
          <w:sz w:val="28"/>
          <w:szCs w:val="28"/>
        </w:rPr>
        <w:t xml:space="preserve"> ЭКОНОМИЧЕСКОЕ РАЗВИТИЕ</w:t>
      </w:r>
    </w:p>
    <w:p w:rsidR="00BE5CB2" w:rsidRPr="00C029EC" w:rsidRDefault="00BE5CB2" w:rsidP="00C029EC">
      <w:pPr>
        <w:spacing w:line="264" w:lineRule="auto"/>
        <w:ind w:firstLine="708"/>
        <w:jc w:val="both"/>
        <w:rPr>
          <w:sz w:val="28"/>
          <w:szCs w:val="28"/>
          <w:highlight w:val="yellow"/>
        </w:rPr>
      </w:pPr>
    </w:p>
    <w:p w:rsidR="00A30FF7" w:rsidRPr="00C029EC" w:rsidRDefault="00DD1B9C" w:rsidP="00C029EC">
      <w:pPr>
        <w:widowControl w:val="0"/>
        <w:autoSpaceDE w:val="0"/>
        <w:autoSpaceDN w:val="0"/>
        <w:adjustRightInd w:val="0"/>
        <w:spacing w:line="264" w:lineRule="auto"/>
        <w:ind w:firstLine="540"/>
        <w:jc w:val="both"/>
        <w:rPr>
          <w:sz w:val="28"/>
          <w:szCs w:val="28"/>
        </w:rPr>
      </w:pPr>
      <w:r w:rsidRPr="00C029EC">
        <w:rPr>
          <w:sz w:val="28"/>
          <w:szCs w:val="28"/>
        </w:rPr>
        <w:t xml:space="preserve">Число субъектов малого и среднего предпринимательства в </w:t>
      </w:r>
      <w:r w:rsidR="00FF61F9" w:rsidRPr="00C029EC">
        <w:rPr>
          <w:sz w:val="28"/>
          <w:szCs w:val="28"/>
        </w:rPr>
        <w:t xml:space="preserve">2019 </w:t>
      </w:r>
      <w:r w:rsidRPr="00C029EC">
        <w:rPr>
          <w:sz w:val="28"/>
          <w:szCs w:val="28"/>
        </w:rPr>
        <w:t xml:space="preserve">году на 10 тыс. населения составило </w:t>
      </w:r>
      <w:r w:rsidR="00FF61F9" w:rsidRPr="00C029EC">
        <w:rPr>
          <w:sz w:val="28"/>
          <w:szCs w:val="28"/>
        </w:rPr>
        <w:t>253,40</w:t>
      </w:r>
      <w:r w:rsidRPr="00C029EC">
        <w:rPr>
          <w:sz w:val="28"/>
          <w:szCs w:val="28"/>
        </w:rPr>
        <w:t xml:space="preserve"> единиц, </w:t>
      </w:r>
      <w:r w:rsidR="00D839C1" w:rsidRPr="00C029EC">
        <w:rPr>
          <w:sz w:val="28"/>
          <w:szCs w:val="28"/>
        </w:rPr>
        <w:t xml:space="preserve">увеличение </w:t>
      </w:r>
      <w:r w:rsidR="00FE50F3" w:rsidRPr="00C029EC">
        <w:rPr>
          <w:sz w:val="28"/>
          <w:szCs w:val="28"/>
        </w:rPr>
        <w:t xml:space="preserve">на </w:t>
      </w:r>
      <w:r w:rsidR="00FF61F9" w:rsidRPr="00C029EC">
        <w:rPr>
          <w:sz w:val="28"/>
          <w:szCs w:val="28"/>
        </w:rPr>
        <w:t>19,15</w:t>
      </w:r>
      <w:r w:rsidR="00D839C1" w:rsidRPr="00C029EC">
        <w:rPr>
          <w:sz w:val="28"/>
          <w:szCs w:val="28"/>
        </w:rPr>
        <w:t xml:space="preserve"> единиц по отношению к 201</w:t>
      </w:r>
      <w:r w:rsidR="00FF61F9" w:rsidRPr="00C029EC">
        <w:rPr>
          <w:sz w:val="28"/>
          <w:szCs w:val="28"/>
        </w:rPr>
        <w:t>8</w:t>
      </w:r>
      <w:r w:rsidR="00FE50F3" w:rsidRPr="00C029EC">
        <w:rPr>
          <w:sz w:val="28"/>
          <w:szCs w:val="28"/>
        </w:rPr>
        <w:t xml:space="preserve"> г</w:t>
      </w:r>
      <w:r w:rsidR="00183EEF" w:rsidRPr="00C029EC">
        <w:rPr>
          <w:sz w:val="28"/>
          <w:szCs w:val="28"/>
        </w:rPr>
        <w:t>оду</w:t>
      </w:r>
      <w:r w:rsidR="00E52D0D" w:rsidRPr="00C029EC">
        <w:rPr>
          <w:sz w:val="28"/>
          <w:szCs w:val="28"/>
        </w:rPr>
        <w:t xml:space="preserve"> </w:t>
      </w:r>
      <w:r w:rsidR="00183EEF" w:rsidRPr="00C029EC">
        <w:rPr>
          <w:sz w:val="28"/>
          <w:szCs w:val="28"/>
        </w:rPr>
        <w:t xml:space="preserve">произошло за счет </w:t>
      </w:r>
      <w:r w:rsidR="007B1C9D" w:rsidRPr="00C029EC">
        <w:rPr>
          <w:sz w:val="28"/>
          <w:szCs w:val="28"/>
        </w:rPr>
        <w:t xml:space="preserve">увеличения </w:t>
      </w:r>
      <w:r w:rsidR="00F205DD" w:rsidRPr="00C029EC">
        <w:rPr>
          <w:color w:val="000000"/>
          <w:sz w:val="28"/>
          <w:szCs w:val="28"/>
          <w:shd w:val="clear" w:color="auto" w:fill="FFFFFF"/>
        </w:rPr>
        <w:t>субъектов малого и среднего предпринимательства</w:t>
      </w:r>
      <w:r w:rsidR="00C237D0" w:rsidRPr="00C029EC">
        <w:rPr>
          <w:sz w:val="28"/>
          <w:szCs w:val="28"/>
        </w:rPr>
        <w:t xml:space="preserve"> </w:t>
      </w:r>
      <w:r w:rsidR="007B1C9D" w:rsidRPr="00C029EC">
        <w:rPr>
          <w:sz w:val="28"/>
          <w:szCs w:val="28"/>
        </w:rPr>
        <w:t xml:space="preserve">по данным </w:t>
      </w:r>
      <w:r w:rsidR="00C237D0" w:rsidRPr="00C029EC">
        <w:rPr>
          <w:sz w:val="28"/>
          <w:szCs w:val="28"/>
        </w:rPr>
        <w:t>Е</w:t>
      </w:r>
      <w:r w:rsidR="00C237D0" w:rsidRPr="00C029EC">
        <w:rPr>
          <w:color w:val="000000"/>
          <w:sz w:val="28"/>
          <w:szCs w:val="28"/>
          <w:shd w:val="clear" w:color="auto" w:fill="FFFFFF"/>
        </w:rPr>
        <w:t>диного реестра Федеральной налоговой службы.</w:t>
      </w:r>
      <w:r w:rsidR="00C237D0" w:rsidRPr="00C029EC">
        <w:rPr>
          <w:sz w:val="28"/>
          <w:szCs w:val="28"/>
        </w:rPr>
        <w:t xml:space="preserve"> </w:t>
      </w:r>
      <w:r w:rsidR="00183EEF" w:rsidRPr="00C029EC">
        <w:rPr>
          <w:sz w:val="28"/>
          <w:szCs w:val="28"/>
        </w:rPr>
        <w:t>С учетом действующ</w:t>
      </w:r>
      <w:r w:rsidR="00FC1B64" w:rsidRPr="00C029EC">
        <w:rPr>
          <w:sz w:val="28"/>
          <w:szCs w:val="28"/>
        </w:rPr>
        <w:t>его источника</w:t>
      </w:r>
      <w:r w:rsidR="00A30FF7" w:rsidRPr="00C029EC">
        <w:rPr>
          <w:sz w:val="28"/>
          <w:szCs w:val="28"/>
        </w:rPr>
        <w:t xml:space="preserve"> информации на территории муниципального образования «город Свободный» на конец </w:t>
      </w:r>
      <w:r w:rsidR="00FF61F9" w:rsidRPr="00C029EC">
        <w:rPr>
          <w:sz w:val="28"/>
          <w:szCs w:val="28"/>
        </w:rPr>
        <w:t xml:space="preserve">2019 </w:t>
      </w:r>
      <w:r w:rsidR="00A30FF7" w:rsidRPr="00C029EC">
        <w:rPr>
          <w:sz w:val="28"/>
          <w:szCs w:val="28"/>
        </w:rPr>
        <w:t xml:space="preserve">года количество субъектов малого и среднего предпринимательства составило </w:t>
      </w:r>
      <w:r w:rsidR="00FF61F9" w:rsidRPr="00C029EC">
        <w:rPr>
          <w:sz w:val="28"/>
          <w:szCs w:val="28"/>
        </w:rPr>
        <w:t>1361</w:t>
      </w:r>
      <w:r w:rsidR="00A30FF7" w:rsidRPr="00C029EC">
        <w:rPr>
          <w:sz w:val="28"/>
          <w:szCs w:val="28"/>
        </w:rPr>
        <w:t xml:space="preserve"> единиц, что на </w:t>
      </w:r>
      <w:r w:rsidR="00FF61F9" w:rsidRPr="00C029EC">
        <w:rPr>
          <w:sz w:val="28"/>
          <w:szCs w:val="28"/>
        </w:rPr>
        <w:t>107</w:t>
      </w:r>
      <w:r w:rsidR="00A30FF7" w:rsidRPr="00C029EC">
        <w:rPr>
          <w:sz w:val="28"/>
          <w:szCs w:val="28"/>
        </w:rPr>
        <w:t xml:space="preserve"> единиц или на </w:t>
      </w:r>
      <w:r w:rsidR="00FF61F9" w:rsidRPr="00C029EC">
        <w:rPr>
          <w:sz w:val="28"/>
          <w:szCs w:val="28"/>
        </w:rPr>
        <w:t>8,5</w:t>
      </w:r>
      <w:r w:rsidR="00A30FF7" w:rsidRPr="00C029EC">
        <w:rPr>
          <w:sz w:val="28"/>
          <w:szCs w:val="28"/>
        </w:rPr>
        <w:t>% больше, чем на конец 201</w:t>
      </w:r>
      <w:r w:rsidR="00FF61F9" w:rsidRPr="00C029EC">
        <w:rPr>
          <w:sz w:val="28"/>
          <w:szCs w:val="28"/>
        </w:rPr>
        <w:t>8</w:t>
      </w:r>
      <w:r w:rsidR="00A30FF7" w:rsidRPr="00C029EC">
        <w:rPr>
          <w:sz w:val="28"/>
          <w:szCs w:val="28"/>
        </w:rPr>
        <w:t xml:space="preserve"> года. </w:t>
      </w:r>
    </w:p>
    <w:p w:rsidR="00DD1B9C" w:rsidRPr="00C029EC" w:rsidRDefault="003807D3" w:rsidP="00C029EC">
      <w:pPr>
        <w:widowControl w:val="0"/>
        <w:autoSpaceDE w:val="0"/>
        <w:autoSpaceDN w:val="0"/>
        <w:adjustRightInd w:val="0"/>
        <w:spacing w:line="264" w:lineRule="auto"/>
        <w:ind w:firstLine="540"/>
        <w:jc w:val="both"/>
        <w:rPr>
          <w:sz w:val="28"/>
          <w:szCs w:val="28"/>
          <w:highlight w:val="yellow"/>
        </w:rPr>
      </w:pPr>
      <w:r w:rsidRPr="00C029EC">
        <w:rPr>
          <w:sz w:val="28"/>
          <w:szCs w:val="2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w:t>
      </w:r>
      <w:r w:rsidR="0010355D" w:rsidRPr="00C029EC">
        <w:rPr>
          <w:sz w:val="28"/>
          <w:szCs w:val="28"/>
        </w:rPr>
        <w:t xml:space="preserve">ганизаций в </w:t>
      </w:r>
      <w:r w:rsidR="00FF61F9" w:rsidRPr="00C029EC">
        <w:rPr>
          <w:sz w:val="28"/>
          <w:szCs w:val="28"/>
        </w:rPr>
        <w:t xml:space="preserve">2019 </w:t>
      </w:r>
      <w:r w:rsidR="0010355D" w:rsidRPr="00C029EC">
        <w:rPr>
          <w:sz w:val="28"/>
          <w:szCs w:val="28"/>
        </w:rPr>
        <w:t xml:space="preserve">году составила </w:t>
      </w:r>
      <w:r w:rsidR="00754611" w:rsidRPr="00C029EC">
        <w:rPr>
          <w:sz w:val="28"/>
          <w:szCs w:val="28"/>
        </w:rPr>
        <w:t>18,70</w:t>
      </w:r>
      <w:r w:rsidRPr="00C029EC">
        <w:rPr>
          <w:sz w:val="28"/>
          <w:szCs w:val="28"/>
        </w:rPr>
        <w:t xml:space="preserve">%, что на </w:t>
      </w:r>
      <w:r w:rsidR="00754611" w:rsidRPr="00C029EC">
        <w:rPr>
          <w:sz w:val="28"/>
          <w:szCs w:val="28"/>
        </w:rPr>
        <w:t>16,8</w:t>
      </w:r>
      <w:r w:rsidRPr="00C029EC">
        <w:rPr>
          <w:sz w:val="28"/>
          <w:szCs w:val="28"/>
        </w:rPr>
        <w:t xml:space="preserve">% </w:t>
      </w:r>
      <w:r w:rsidR="00191EC2" w:rsidRPr="00C029EC">
        <w:rPr>
          <w:sz w:val="28"/>
          <w:szCs w:val="28"/>
        </w:rPr>
        <w:t xml:space="preserve">меньше </w:t>
      </w:r>
      <w:r w:rsidRPr="00C029EC">
        <w:rPr>
          <w:sz w:val="28"/>
          <w:szCs w:val="28"/>
        </w:rPr>
        <w:t>по сравнению с 201</w:t>
      </w:r>
      <w:r w:rsidR="00754611" w:rsidRPr="00C029EC">
        <w:rPr>
          <w:sz w:val="28"/>
          <w:szCs w:val="28"/>
        </w:rPr>
        <w:t>8</w:t>
      </w:r>
      <w:r w:rsidR="00A14633" w:rsidRPr="00C029EC">
        <w:rPr>
          <w:sz w:val="28"/>
          <w:szCs w:val="28"/>
        </w:rPr>
        <w:t xml:space="preserve"> годом</w:t>
      </w:r>
      <w:r w:rsidR="00754611" w:rsidRPr="00C029EC">
        <w:rPr>
          <w:sz w:val="28"/>
          <w:szCs w:val="28"/>
        </w:rPr>
        <w:t>. Уменьшение показателя произошло в связи со значительного увеличения</w:t>
      </w:r>
      <w:r w:rsidR="00A14633" w:rsidRPr="00C029EC">
        <w:rPr>
          <w:sz w:val="28"/>
          <w:szCs w:val="28"/>
        </w:rPr>
        <w:t xml:space="preserve"> среднесписочной численности работников (без внешних совместителей) по организациям, не относящимся к суб</w:t>
      </w:r>
      <w:r w:rsidR="00E52D0D" w:rsidRPr="00C029EC">
        <w:rPr>
          <w:sz w:val="28"/>
          <w:szCs w:val="28"/>
        </w:rPr>
        <w:t>ъ</w:t>
      </w:r>
      <w:r w:rsidR="00A14633" w:rsidRPr="00C029EC">
        <w:rPr>
          <w:sz w:val="28"/>
          <w:szCs w:val="28"/>
        </w:rPr>
        <w:t>ектам малого</w:t>
      </w:r>
      <w:r w:rsidR="008D7425" w:rsidRPr="00C029EC">
        <w:rPr>
          <w:sz w:val="28"/>
          <w:szCs w:val="28"/>
        </w:rPr>
        <w:t xml:space="preserve"> </w:t>
      </w:r>
      <w:r w:rsidR="00E52D0D" w:rsidRPr="00C029EC">
        <w:rPr>
          <w:sz w:val="28"/>
          <w:szCs w:val="28"/>
        </w:rPr>
        <w:t>предпринимательства</w:t>
      </w:r>
      <w:r w:rsidR="00754611" w:rsidRPr="00C029EC">
        <w:rPr>
          <w:sz w:val="28"/>
          <w:szCs w:val="28"/>
        </w:rPr>
        <w:t xml:space="preserve"> за счет</w:t>
      </w:r>
      <w:r w:rsidR="009B0915" w:rsidRPr="00C029EC">
        <w:rPr>
          <w:sz w:val="28"/>
          <w:szCs w:val="28"/>
        </w:rPr>
        <w:t xml:space="preserve"> </w:t>
      </w:r>
      <w:r w:rsidR="00754611" w:rsidRPr="00C029EC">
        <w:rPr>
          <w:sz w:val="28"/>
          <w:szCs w:val="28"/>
        </w:rPr>
        <w:t>организаций строительной отрасли, связанной с масштабным строительством Амурского газоперерабатывающего завода</w:t>
      </w:r>
      <w:r w:rsidR="009B0915" w:rsidRPr="00C029EC">
        <w:rPr>
          <w:sz w:val="28"/>
          <w:szCs w:val="28"/>
        </w:rPr>
        <w:t>,</w:t>
      </w:r>
      <w:r w:rsidR="00754611" w:rsidRPr="00C029EC">
        <w:rPr>
          <w:sz w:val="28"/>
          <w:szCs w:val="28"/>
        </w:rPr>
        <w:t xml:space="preserve"> на ряду со средним темпом роста</w:t>
      </w:r>
      <w:r w:rsidR="00582FB2" w:rsidRPr="00C029EC">
        <w:rPr>
          <w:sz w:val="28"/>
          <w:szCs w:val="28"/>
        </w:rPr>
        <w:t xml:space="preserve"> </w:t>
      </w:r>
      <w:r w:rsidR="009B0915" w:rsidRPr="00C029EC">
        <w:rPr>
          <w:sz w:val="28"/>
          <w:szCs w:val="28"/>
        </w:rPr>
        <w:t>численности работников (без внешних совместителей) малых и средних предприятий</w:t>
      </w:r>
      <w:r w:rsidR="009B0915" w:rsidRPr="00C029EC">
        <w:rPr>
          <w:sz w:val="28"/>
          <w:szCs w:val="28"/>
        </w:rPr>
        <w:t>. С</w:t>
      </w:r>
      <w:r w:rsidR="009B0915" w:rsidRPr="00C029EC">
        <w:rPr>
          <w:sz w:val="28"/>
          <w:szCs w:val="28"/>
        </w:rPr>
        <w:t xml:space="preserve">реднесписочной численности работников (без внешних совместителей) по организациям, не относящимся к субъектам малого предпринимательства </w:t>
      </w:r>
      <w:r w:rsidR="009B0915" w:rsidRPr="00C029EC">
        <w:rPr>
          <w:sz w:val="28"/>
          <w:szCs w:val="28"/>
        </w:rPr>
        <w:t>по отношению к 2018 году увеличилась на 6144 работника и составило 20845 челове</w:t>
      </w:r>
      <w:r w:rsidR="00FB06C4" w:rsidRPr="00C029EC">
        <w:rPr>
          <w:sz w:val="28"/>
          <w:szCs w:val="28"/>
        </w:rPr>
        <w:t>к</w:t>
      </w:r>
      <w:r w:rsidR="009B0915" w:rsidRPr="00C029EC">
        <w:rPr>
          <w:sz w:val="28"/>
          <w:szCs w:val="28"/>
        </w:rPr>
        <w:t>.</w:t>
      </w:r>
    </w:p>
    <w:p w:rsidR="00AF0967" w:rsidRPr="00C029EC" w:rsidRDefault="00AF0967" w:rsidP="00C029EC">
      <w:pPr>
        <w:spacing w:line="264" w:lineRule="auto"/>
        <w:ind w:firstLine="708"/>
        <w:jc w:val="both"/>
        <w:rPr>
          <w:sz w:val="28"/>
          <w:szCs w:val="28"/>
        </w:rPr>
      </w:pPr>
      <w:r w:rsidRPr="00C029EC">
        <w:rPr>
          <w:sz w:val="28"/>
          <w:szCs w:val="28"/>
        </w:rPr>
        <w:t>Политика</w:t>
      </w:r>
      <w:r w:rsidR="00DD1B9C" w:rsidRPr="00C029EC">
        <w:rPr>
          <w:sz w:val="28"/>
          <w:szCs w:val="28"/>
        </w:rPr>
        <w:t xml:space="preserve"> </w:t>
      </w:r>
      <w:r w:rsidRPr="00C029EC">
        <w:rPr>
          <w:sz w:val="28"/>
          <w:szCs w:val="28"/>
        </w:rPr>
        <w:t>муниципального образования «город Свободный» по развитию предпринимательства реализовывалась</w:t>
      </w:r>
      <w:r w:rsidR="00DD1B9C" w:rsidRPr="00C029EC">
        <w:rPr>
          <w:sz w:val="28"/>
          <w:szCs w:val="28"/>
        </w:rPr>
        <w:t xml:space="preserve"> </w:t>
      </w:r>
      <w:r w:rsidRPr="00C029EC">
        <w:rPr>
          <w:sz w:val="28"/>
          <w:szCs w:val="28"/>
        </w:rPr>
        <w:t xml:space="preserve">в рамках </w:t>
      </w:r>
      <w:r w:rsidR="005E265A" w:rsidRPr="00C029EC">
        <w:rPr>
          <w:sz w:val="28"/>
          <w:szCs w:val="28"/>
        </w:rPr>
        <w:t>под</w:t>
      </w:r>
      <w:r w:rsidRPr="00C029EC">
        <w:rPr>
          <w:sz w:val="28"/>
          <w:szCs w:val="28"/>
        </w:rPr>
        <w:t>программы «Развитие субъектов малого и среднего предпринимательства в городе Свободном»</w:t>
      </w:r>
      <w:r w:rsidR="005E265A" w:rsidRPr="00C029EC">
        <w:rPr>
          <w:sz w:val="28"/>
          <w:szCs w:val="28"/>
        </w:rPr>
        <w:t xml:space="preserve"> </w:t>
      </w:r>
      <w:r w:rsidR="005E265A" w:rsidRPr="00C029EC">
        <w:rPr>
          <w:color w:val="000000"/>
          <w:sz w:val="28"/>
          <w:szCs w:val="28"/>
        </w:rPr>
        <w:t>муниципальной программы «Экономическое развитие города Свободного»</w:t>
      </w:r>
      <w:r w:rsidRPr="00C029EC">
        <w:rPr>
          <w:sz w:val="28"/>
          <w:szCs w:val="28"/>
        </w:rPr>
        <w:t xml:space="preserve">. </w:t>
      </w:r>
    </w:p>
    <w:p w:rsidR="00AF0967" w:rsidRPr="00C029EC" w:rsidRDefault="00AF0967" w:rsidP="00C029EC">
      <w:pPr>
        <w:spacing w:line="264" w:lineRule="auto"/>
        <w:ind w:firstLine="709"/>
        <w:jc w:val="both"/>
        <w:rPr>
          <w:sz w:val="28"/>
          <w:szCs w:val="28"/>
        </w:rPr>
      </w:pPr>
      <w:r w:rsidRPr="00C029EC">
        <w:rPr>
          <w:sz w:val="28"/>
          <w:szCs w:val="28"/>
        </w:rPr>
        <w:t xml:space="preserve">В рамках данной </w:t>
      </w:r>
      <w:r w:rsidR="00A30FF7" w:rsidRPr="00C029EC">
        <w:rPr>
          <w:sz w:val="28"/>
          <w:szCs w:val="28"/>
        </w:rPr>
        <w:t>под</w:t>
      </w:r>
      <w:r w:rsidRPr="00C029EC">
        <w:rPr>
          <w:sz w:val="28"/>
          <w:szCs w:val="28"/>
        </w:rPr>
        <w:t>программы оказывалась финансовая, организационная</w:t>
      </w:r>
      <w:r w:rsidR="00EE5A09" w:rsidRPr="00C029EC">
        <w:rPr>
          <w:sz w:val="28"/>
          <w:szCs w:val="28"/>
        </w:rPr>
        <w:t xml:space="preserve"> и</w:t>
      </w:r>
      <w:r w:rsidR="00DD1B9C" w:rsidRPr="00C029EC">
        <w:rPr>
          <w:sz w:val="28"/>
          <w:szCs w:val="28"/>
        </w:rPr>
        <w:t xml:space="preserve"> </w:t>
      </w:r>
      <w:r w:rsidRPr="00C029EC">
        <w:rPr>
          <w:sz w:val="28"/>
          <w:szCs w:val="28"/>
        </w:rPr>
        <w:t>консультационно-информационная поддержк</w:t>
      </w:r>
      <w:r w:rsidR="00EE5A09" w:rsidRPr="00C029EC">
        <w:rPr>
          <w:sz w:val="28"/>
          <w:szCs w:val="28"/>
        </w:rPr>
        <w:t>и</w:t>
      </w:r>
      <w:r w:rsidRPr="00C029EC">
        <w:rPr>
          <w:sz w:val="28"/>
          <w:szCs w:val="28"/>
        </w:rPr>
        <w:t xml:space="preserve">. </w:t>
      </w:r>
    </w:p>
    <w:p w:rsidR="005323B9" w:rsidRPr="00C029EC" w:rsidRDefault="005323B9" w:rsidP="00C029EC">
      <w:pPr>
        <w:pStyle w:val="af5"/>
        <w:tabs>
          <w:tab w:val="left" w:pos="0"/>
          <w:tab w:val="left" w:pos="426"/>
        </w:tabs>
        <w:autoSpaceDE w:val="0"/>
        <w:autoSpaceDN w:val="0"/>
        <w:adjustRightInd w:val="0"/>
        <w:spacing w:line="264" w:lineRule="auto"/>
        <w:ind w:left="0" w:firstLine="708"/>
        <w:contextualSpacing w:val="0"/>
        <w:jc w:val="both"/>
        <w:rPr>
          <w:rFonts w:ascii="Times New Roman" w:hAnsi="Times New Roman"/>
          <w:sz w:val="28"/>
          <w:szCs w:val="28"/>
        </w:rPr>
      </w:pPr>
      <w:r w:rsidRPr="00C029EC">
        <w:rPr>
          <w:rFonts w:ascii="Times New Roman" w:hAnsi="Times New Roman"/>
          <w:sz w:val="28"/>
          <w:szCs w:val="28"/>
        </w:rPr>
        <w:t xml:space="preserve">Финансовая поддержка </w:t>
      </w:r>
      <w:r w:rsidRPr="00C029EC">
        <w:rPr>
          <w:rFonts w:ascii="Times New Roman" w:hAnsi="Times New Roman"/>
          <w:sz w:val="28"/>
          <w:szCs w:val="28"/>
        </w:rPr>
        <w:t>оказывалась</w:t>
      </w:r>
      <w:r w:rsidRPr="00C029EC">
        <w:rPr>
          <w:rFonts w:ascii="Times New Roman" w:hAnsi="Times New Roman"/>
          <w:sz w:val="28"/>
          <w:szCs w:val="28"/>
        </w:rPr>
        <w:t xml:space="preserve"> по четырем направлениям:</w:t>
      </w:r>
    </w:p>
    <w:p w:rsidR="005323B9" w:rsidRPr="00C029EC" w:rsidRDefault="005323B9" w:rsidP="00C029EC">
      <w:pPr>
        <w:pStyle w:val="af5"/>
        <w:tabs>
          <w:tab w:val="left" w:pos="993"/>
          <w:tab w:val="left" w:pos="1134"/>
        </w:tabs>
        <w:autoSpaceDE w:val="0"/>
        <w:autoSpaceDN w:val="0"/>
        <w:adjustRightInd w:val="0"/>
        <w:spacing w:line="264" w:lineRule="auto"/>
        <w:ind w:left="0" w:firstLine="708"/>
        <w:contextualSpacing w:val="0"/>
        <w:jc w:val="both"/>
        <w:rPr>
          <w:rFonts w:ascii="Times New Roman" w:hAnsi="Times New Roman"/>
          <w:sz w:val="28"/>
          <w:szCs w:val="28"/>
        </w:rPr>
      </w:pPr>
      <w:r w:rsidRPr="00C029EC">
        <w:rPr>
          <w:rFonts w:ascii="Times New Roman" w:hAnsi="Times New Roman"/>
          <w:sz w:val="28"/>
          <w:szCs w:val="28"/>
        </w:rPr>
        <w:lastRenderedPageBreak/>
        <w:t>1. Субсиди</w:t>
      </w:r>
      <w:r w:rsidR="00B424AB" w:rsidRPr="00C029EC">
        <w:rPr>
          <w:rFonts w:ascii="Times New Roman" w:hAnsi="Times New Roman"/>
          <w:sz w:val="28"/>
          <w:szCs w:val="28"/>
        </w:rPr>
        <w:t>я</w:t>
      </w:r>
      <w:r w:rsidRPr="00C029EC">
        <w:rPr>
          <w:rFonts w:ascii="Times New Roman" w:hAnsi="Times New Roman"/>
          <w:sz w:val="28"/>
          <w:szCs w:val="28"/>
        </w:rPr>
        <w:t xml:space="preserve"> по возмещению затрат, связанных с приобретением оборудования в целях создания, развития или модернизации</w:t>
      </w:r>
      <w:r w:rsidR="00B424AB" w:rsidRPr="00C029EC">
        <w:rPr>
          <w:rFonts w:ascii="Times New Roman" w:hAnsi="Times New Roman"/>
          <w:sz w:val="28"/>
          <w:szCs w:val="28"/>
        </w:rPr>
        <w:t xml:space="preserve"> предоставлена четырем субъектам малого бизнеса;</w:t>
      </w:r>
      <w:r w:rsidRPr="00C029EC">
        <w:rPr>
          <w:rFonts w:ascii="Times New Roman" w:hAnsi="Times New Roman"/>
          <w:sz w:val="28"/>
          <w:szCs w:val="28"/>
        </w:rPr>
        <w:t xml:space="preserve"> </w:t>
      </w:r>
    </w:p>
    <w:p w:rsidR="00B424AB" w:rsidRPr="00C029EC" w:rsidRDefault="005323B9" w:rsidP="00C029EC">
      <w:pPr>
        <w:tabs>
          <w:tab w:val="left" w:pos="993"/>
          <w:tab w:val="left" w:pos="1134"/>
        </w:tabs>
        <w:autoSpaceDE w:val="0"/>
        <w:autoSpaceDN w:val="0"/>
        <w:adjustRightInd w:val="0"/>
        <w:spacing w:line="264" w:lineRule="auto"/>
        <w:ind w:firstLine="708"/>
        <w:jc w:val="both"/>
        <w:rPr>
          <w:rFonts w:eastAsia="Calibri"/>
          <w:sz w:val="28"/>
          <w:szCs w:val="28"/>
        </w:rPr>
      </w:pPr>
      <w:r w:rsidRPr="00C029EC">
        <w:rPr>
          <w:rFonts w:eastAsia="Calibri"/>
          <w:sz w:val="28"/>
          <w:szCs w:val="28"/>
        </w:rPr>
        <w:t xml:space="preserve">2. </w:t>
      </w:r>
      <w:r w:rsidR="00B424AB" w:rsidRPr="00C029EC">
        <w:rPr>
          <w:rFonts w:eastAsia="Calibri"/>
          <w:sz w:val="28"/>
          <w:szCs w:val="28"/>
        </w:rPr>
        <w:t>Субсидия субъектам малого и среднего предпринимательства, включая крестьянские (фермерские) хозяйства (в части предоставления грантов(субсидии) начинающим предпринимателям предоставлена пяти субъектам малого бизнеса;</w:t>
      </w:r>
    </w:p>
    <w:p w:rsidR="005323B9" w:rsidRPr="00C029EC" w:rsidRDefault="005323B9" w:rsidP="00C029EC">
      <w:pPr>
        <w:tabs>
          <w:tab w:val="left" w:pos="993"/>
          <w:tab w:val="left" w:pos="1134"/>
        </w:tabs>
        <w:autoSpaceDE w:val="0"/>
        <w:autoSpaceDN w:val="0"/>
        <w:adjustRightInd w:val="0"/>
        <w:spacing w:line="264" w:lineRule="auto"/>
        <w:ind w:firstLine="708"/>
        <w:jc w:val="both"/>
        <w:rPr>
          <w:sz w:val="28"/>
          <w:szCs w:val="28"/>
        </w:rPr>
      </w:pPr>
      <w:r w:rsidRPr="00C029EC">
        <w:rPr>
          <w:sz w:val="28"/>
          <w:szCs w:val="28"/>
        </w:rPr>
        <w:t>3. Субсидия возмещения уплаты первого взноса (аванса) при заключении договоров лизинга оборудования</w:t>
      </w:r>
      <w:r w:rsidR="00B424AB" w:rsidRPr="00C029EC">
        <w:rPr>
          <w:sz w:val="28"/>
          <w:szCs w:val="28"/>
        </w:rPr>
        <w:t xml:space="preserve"> предоставлена одному субъекту малого бизнеса.</w:t>
      </w:r>
    </w:p>
    <w:p w:rsidR="006703B5" w:rsidRPr="00C029EC" w:rsidRDefault="00B424AB" w:rsidP="00C029EC">
      <w:pPr>
        <w:spacing w:line="264" w:lineRule="auto"/>
        <w:ind w:firstLine="709"/>
        <w:jc w:val="both"/>
        <w:rPr>
          <w:sz w:val="28"/>
          <w:szCs w:val="28"/>
        </w:rPr>
      </w:pPr>
      <w:r w:rsidRPr="00C029EC">
        <w:rPr>
          <w:sz w:val="28"/>
          <w:szCs w:val="28"/>
        </w:rPr>
        <w:t>В рамках подпрограммы реализовано</w:t>
      </w:r>
      <w:r w:rsidR="006703B5" w:rsidRPr="00C029EC">
        <w:rPr>
          <w:sz w:val="28"/>
          <w:szCs w:val="28"/>
        </w:rPr>
        <w:t xml:space="preserve"> </w:t>
      </w:r>
      <w:r w:rsidRPr="00C029EC">
        <w:rPr>
          <w:sz w:val="28"/>
          <w:szCs w:val="28"/>
        </w:rPr>
        <w:t>5002,95</w:t>
      </w:r>
      <w:r w:rsidR="006703B5" w:rsidRPr="00C029EC">
        <w:rPr>
          <w:sz w:val="28"/>
          <w:szCs w:val="28"/>
        </w:rPr>
        <w:t xml:space="preserve"> тыс. рублей, в том числе</w:t>
      </w:r>
      <w:r w:rsidR="00582FB2" w:rsidRPr="00C029EC">
        <w:rPr>
          <w:sz w:val="28"/>
          <w:szCs w:val="28"/>
        </w:rPr>
        <w:t xml:space="preserve"> </w:t>
      </w:r>
      <w:r w:rsidR="006703B5" w:rsidRPr="00C029EC">
        <w:rPr>
          <w:sz w:val="28"/>
          <w:szCs w:val="28"/>
        </w:rPr>
        <w:t xml:space="preserve">за счет вышестоящих бюджетов </w:t>
      </w:r>
      <w:r w:rsidRPr="00C029EC">
        <w:rPr>
          <w:sz w:val="28"/>
          <w:szCs w:val="28"/>
        </w:rPr>
        <w:t>4635,0</w:t>
      </w:r>
      <w:r w:rsidR="006703B5" w:rsidRPr="00C029EC">
        <w:rPr>
          <w:sz w:val="28"/>
          <w:szCs w:val="28"/>
        </w:rPr>
        <w:t xml:space="preserve"> тыс. руб. и </w:t>
      </w:r>
      <w:r w:rsidRPr="00C029EC">
        <w:rPr>
          <w:sz w:val="28"/>
          <w:szCs w:val="28"/>
        </w:rPr>
        <w:t>367,95 тыс. рублей местного бюджета.</w:t>
      </w:r>
    </w:p>
    <w:p w:rsidR="008075D5" w:rsidRPr="00C029EC" w:rsidRDefault="00F06625" w:rsidP="00C029EC">
      <w:pPr>
        <w:spacing w:line="264" w:lineRule="auto"/>
        <w:ind w:firstLine="709"/>
        <w:contextualSpacing/>
        <w:jc w:val="both"/>
        <w:rPr>
          <w:sz w:val="28"/>
          <w:szCs w:val="28"/>
          <w:highlight w:val="yellow"/>
        </w:rPr>
      </w:pPr>
      <w:r w:rsidRPr="00C029EC">
        <w:rPr>
          <w:sz w:val="28"/>
          <w:szCs w:val="28"/>
        </w:rPr>
        <w:t xml:space="preserve">Согласно данным </w:t>
      </w:r>
      <w:proofErr w:type="spellStart"/>
      <w:r w:rsidRPr="00C029EC">
        <w:rPr>
          <w:sz w:val="28"/>
          <w:szCs w:val="28"/>
        </w:rPr>
        <w:t>Амурстата</w:t>
      </w:r>
      <w:proofErr w:type="spellEnd"/>
      <w:r w:rsidRPr="00C029EC">
        <w:rPr>
          <w:sz w:val="28"/>
          <w:szCs w:val="28"/>
        </w:rPr>
        <w:t xml:space="preserve"> </w:t>
      </w:r>
      <w:r w:rsidR="008075D5" w:rsidRPr="00C029EC">
        <w:rPr>
          <w:sz w:val="28"/>
          <w:szCs w:val="28"/>
        </w:rPr>
        <w:t>о</w:t>
      </w:r>
      <w:r w:rsidR="00E557A2" w:rsidRPr="00C029EC">
        <w:rPr>
          <w:sz w:val="28"/>
          <w:szCs w:val="28"/>
        </w:rPr>
        <w:t xml:space="preserve">бъем инвестиций в основной капитал (за исключением бюджетных средств) в расчете на 1 жителя </w:t>
      </w:r>
      <w:r w:rsidR="00E146EA" w:rsidRPr="00C029EC">
        <w:rPr>
          <w:sz w:val="28"/>
          <w:szCs w:val="28"/>
        </w:rPr>
        <w:t>увеличились</w:t>
      </w:r>
      <w:r w:rsidR="00DC6AA7" w:rsidRPr="00C029EC">
        <w:rPr>
          <w:sz w:val="28"/>
          <w:szCs w:val="28"/>
        </w:rPr>
        <w:t xml:space="preserve"> </w:t>
      </w:r>
      <w:r w:rsidR="00E56E39" w:rsidRPr="00C029EC">
        <w:rPr>
          <w:sz w:val="28"/>
          <w:szCs w:val="28"/>
        </w:rPr>
        <w:t xml:space="preserve">на </w:t>
      </w:r>
      <w:r w:rsidR="00E825F9" w:rsidRPr="00C029EC">
        <w:rPr>
          <w:sz w:val="28"/>
          <w:szCs w:val="28"/>
        </w:rPr>
        <w:t>60,25</w:t>
      </w:r>
      <w:r w:rsidR="00E56E39" w:rsidRPr="00C029EC">
        <w:rPr>
          <w:sz w:val="28"/>
          <w:szCs w:val="28"/>
        </w:rPr>
        <w:t>%</w:t>
      </w:r>
      <w:r w:rsidR="00DC6AA7" w:rsidRPr="00C029EC">
        <w:rPr>
          <w:sz w:val="28"/>
          <w:szCs w:val="28"/>
        </w:rPr>
        <w:t xml:space="preserve"> </w:t>
      </w:r>
      <w:r w:rsidR="00376873" w:rsidRPr="00C029EC">
        <w:rPr>
          <w:sz w:val="28"/>
          <w:szCs w:val="28"/>
        </w:rPr>
        <w:t xml:space="preserve">и </w:t>
      </w:r>
      <w:r w:rsidR="00E557A2" w:rsidRPr="00C029EC">
        <w:rPr>
          <w:sz w:val="28"/>
          <w:szCs w:val="28"/>
        </w:rPr>
        <w:t xml:space="preserve">составил </w:t>
      </w:r>
      <w:r w:rsidR="00E825F9" w:rsidRPr="00C029EC">
        <w:rPr>
          <w:sz w:val="28"/>
          <w:szCs w:val="28"/>
        </w:rPr>
        <w:t>242 780,72</w:t>
      </w:r>
      <w:r w:rsidR="005C0EB6" w:rsidRPr="00C029EC">
        <w:rPr>
          <w:sz w:val="28"/>
          <w:szCs w:val="28"/>
        </w:rPr>
        <w:t xml:space="preserve"> руб. </w:t>
      </w:r>
      <w:r w:rsidR="00C73F25" w:rsidRPr="00C029EC">
        <w:rPr>
          <w:sz w:val="28"/>
          <w:szCs w:val="28"/>
        </w:rPr>
        <w:t>Общий объем инвестиций в основной капитал за 2019 год составил 13 039,874 млн. руб., основную долю которого составляют инвестирование в здания (кроме жилых) и сооружения - 64,08% и в</w:t>
      </w:r>
      <w:r w:rsidR="00582FB2" w:rsidRPr="00C029EC">
        <w:rPr>
          <w:sz w:val="28"/>
          <w:szCs w:val="28"/>
        </w:rPr>
        <w:t xml:space="preserve"> </w:t>
      </w:r>
      <w:r w:rsidR="00C73F25" w:rsidRPr="00C029EC">
        <w:rPr>
          <w:sz w:val="28"/>
          <w:szCs w:val="28"/>
        </w:rPr>
        <w:t>машины и оборудование, включая хозяйственный инвентарь - 26,6%.</w:t>
      </w:r>
    </w:p>
    <w:p w:rsidR="00225291" w:rsidRPr="00C029EC" w:rsidRDefault="009576B0" w:rsidP="00C029EC">
      <w:pPr>
        <w:spacing w:line="264" w:lineRule="auto"/>
        <w:ind w:firstLine="709"/>
        <w:jc w:val="both"/>
        <w:rPr>
          <w:sz w:val="28"/>
          <w:szCs w:val="28"/>
          <w:highlight w:val="yellow"/>
        </w:rPr>
      </w:pPr>
      <w:r w:rsidRPr="00C029EC">
        <w:rPr>
          <w:sz w:val="28"/>
          <w:szCs w:val="28"/>
        </w:rPr>
        <w:t>Доля площади земельных участков, являющихся объектами налогообложения земельным налогом</w:t>
      </w:r>
      <w:r w:rsidR="00A30FF7" w:rsidRPr="00C029EC">
        <w:rPr>
          <w:sz w:val="28"/>
          <w:szCs w:val="28"/>
        </w:rPr>
        <w:t xml:space="preserve"> по сравнению с 201</w:t>
      </w:r>
      <w:r w:rsidR="007B6B69" w:rsidRPr="00C029EC">
        <w:rPr>
          <w:sz w:val="28"/>
          <w:szCs w:val="28"/>
        </w:rPr>
        <w:t>8</w:t>
      </w:r>
      <w:r w:rsidR="00A30FF7" w:rsidRPr="00C029EC">
        <w:rPr>
          <w:sz w:val="28"/>
          <w:szCs w:val="28"/>
        </w:rPr>
        <w:t xml:space="preserve"> годом </w:t>
      </w:r>
      <w:r w:rsidR="007B6B69" w:rsidRPr="00C029EC">
        <w:rPr>
          <w:sz w:val="28"/>
          <w:szCs w:val="28"/>
        </w:rPr>
        <w:t>увеличилась</w:t>
      </w:r>
      <w:r w:rsidR="00A30FF7" w:rsidRPr="00C029EC">
        <w:rPr>
          <w:sz w:val="28"/>
          <w:szCs w:val="28"/>
        </w:rPr>
        <w:t xml:space="preserve"> на </w:t>
      </w:r>
      <w:r w:rsidR="007B6B69" w:rsidRPr="00C029EC">
        <w:rPr>
          <w:sz w:val="28"/>
          <w:szCs w:val="28"/>
        </w:rPr>
        <w:t>1,06</w:t>
      </w:r>
      <w:r w:rsidR="00A30FF7" w:rsidRPr="00C029EC">
        <w:rPr>
          <w:sz w:val="28"/>
          <w:szCs w:val="28"/>
        </w:rPr>
        <w:t>% и составила 75,</w:t>
      </w:r>
      <w:r w:rsidR="007B6B69" w:rsidRPr="00C029EC">
        <w:rPr>
          <w:sz w:val="28"/>
          <w:szCs w:val="28"/>
        </w:rPr>
        <w:t>80</w:t>
      </w:r>
      <w:r w:rsidR="00A30FF7" w:rsidRPr="00C029EC">
        <w:rPr>
          <w:sz w:val="28"/>
          <w:szCs w:val="28"/>
        </w:rPr>
        <w:t>%</w:t>
      </w:r>
      <w:r w:rsidR="00AA00FB" w:rsidRPr="00C029EC">
        <w:rPr>
          <w:sz w:val="28"/>
          <w:szCs w:val="28"/>
        </w:rPr>
        <w:t xml:space="preserve"> </w:t>
      </w:r>
      <w:r w:rsidRPr="00C029EC">
        <w:rPr>
          <w:sz w:val="28"/>
          <w:szCs w:val="28"/>
        </w:rPr>
        <w:t>от общей площади территории городского округа</w:t>
      </w:r>
      <w:r w:rsidR="007B6B69" w:rsidRPr="00C029EC">
        <w:rPr>
          <w:sz w:val="28"/>
          <w:szCs w:val="28"/>
        </w:rPr>
        <w:t>,</w:t>
      </w:r>
      <w:r w:rsidRPr="00C029EC">
        <w:rPr>
          <w:sz w:val="28"/>
          <w:szCs w:val="28"/>
        </w:rPr>
        <w:t xml:space="preserve"> </w:t>
      </w:r>
      <w:r w:rsidR="007B6B69" w:rsidRPr="00C029EC">
        <w:rPr>
          <w:sz w:val="28"/>
          <w:szCs w:val="28"/>
        </w:rPr>
        <w:t>за счет оформления земельных участков, находящихся в муниципальной аренде, в частную собственность при неизменной площади территории муниципального образования</w:t>
      </w:r>
      <w:r w:rsidR="007B6B69" w:rsidRPr="00C029EC">
        <w:rPr>
          <w:sz w:val="28"/>
          <w:szCs w:val="28"/>
        </w:rPr>
        <w:t>.</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 xml:space="preserve">Основу улично-дорожной сети составляют дороги общегородского значения. В отчетном периоде на территории муниципального образования «город Свободный» проводились работы по развитию дорожного хозяйства. В рамках соглашения о перечислении средств в бюджет муниципального образования, связанных с возмещением расходов, понесенных в связи с эксплуатацией автомобильных дорог общего пользования муниципального значения, заключенного с ООО «Газпром </w:t>
      </w:r>
      <w:proofErr w:type="spellStart"/>
      <w:r w:rsidRPr="00C029EC">
        <w:rPr>
          <w:sz w:val="28"/>
          <w:szCs w:val="28"/>
        </w:rPr>
        <w:t>трансгаз</w:t>
      </w:r>
      <w:proofErr w:type="spellEnd"/>
      <w:r w:rsidRPr="00C029EC">
        <w:rPr>
          <w:sz w:val="28"/>
          <w:szCs w:val="28"/>
        </w:rPr>
        <w:t xml:space="preserve"> Томск», выполнены работы по усилению, укреплению, восстановлению автомобильных дорог:</w:t>
      </w:r>
      <w:r w:rsidRPr="00C029EC">
        <w:rPr>
          <w:sz w:val="28"/>
          <w:szCs w:val="28"/>
        </w:rPr>
        <w:t xml:space="preserve"> </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 xml:space="preserve">по ул. </w:t>
      </w:r>
      <w:proofErr w:type="spellStart"/>
      <w:r w:rsidRPr="00C029EC">
        <w:rPr>
          <w:sz w:val="28"/>
          <w:szCs w:val="28"/>
        </w:rPr>
        <w:t>Дубровское</w:t>
      </w:r>
      <w:proofErr w:type="spellEnd"/>
      <w:r w:rsidRPr="00C029EC">
        <w:rPr>
          <w:sz w:val="28"/>
          <w:szCs w:val="28"/>
        </w:rPr>
        <w:t xml:space="preserve"> шоссе от ул. </w:t>
      </w:r>
      <w:proofErr w:type="spellStart"/>
      <w:r w:rsidRPr="00C029EC">
        <w:rPr>
          <w:sz w:val="28"/>
          <w:szCs w:val="28"/>
        </w:rPr>
        <w:t>Мерсона</w:t>
      </w:r>
      <w:proofErr w:type="spellEnd"/>
      <w:r w:rsidRPr="00C029EC">
        <w:rPr>
          <w:sz w:val="28"/>
          <w:szCs w:val="28"/>
        </w:rPr>
        <w:t xml:space="preserve"> до дома № 29</w:t>
      </w:r>
      <w:r w:rsidRPr="00C029EC">
        <w:rPr>
          <w:sz w:val="28"/>
          <w:szCs w:val="28"/>
        </w:rPr>
        <w:t>;</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 xml:space="preserve">по ул. </w:t>
      </w:r>
      <w:proofErr w:type="spellStart"/>
      <w:r w:rsidRPr="00C029EC">
        <w:rPr>
          <w:sz w:val="28"/>
          <w:szCs w:val="28"/>
        </w:rPr>
        <w:t>Ваурповское</w:t>
      </w:r>
      <w:proofErr w:type="spellEnd"/>
      <w:r w:rsidRPr="00C029EC">
        <w:rPr>
          <w:sz w:val="28"/>
          <w:szCs w:val="28"/>
        </w:rPr>
        <w:t xml:space="preserve"> шоссе, от жилого дома № 4 до ул. </w:t>
      </w:r>
      <w:proofErr w:type="spellStart"/>
      <w:r w:rsidRPr="00C029EC">
        <w:rPr>
          <w:sz w:val="28"/>
          <w:szCs w:val="28"/>
        </w:rPr>
        <w:t>Каменчука</w:t>
      </w:r>
      <w:proofErr w:type="spellEnd"/>
      <w:r w:rsidRPr="00C029EC">
        <w:rPr>
          <w:sz w:val="28"/>
          <w:szCs w:val="28"/>
        </w:rPr>
        <w:t>;</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по ул. Серова (от ул. Лазо до ул. Матросова)</w:t>
      </w:r>
      <w:r w:rsidRPr="00C029EC">
        <w:rPr>
          <w:sz w:val="28"/>
          <w:szCs w:val="28"/>
        </w:rPr>
        <w:t>;</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пер. Юбилейный от КПП завода ВРЗ до переезда</w:t>
      </w:r>
      <w:r w:rsidRPr="00C029EC">
        <w:rPr>
          <w:sz w:val="28"/>
          <w:szCs w:val="28"/>
        </w:rPr>
        <w:t>;</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по ул. Станиславского от ул. Серова до ул. Орджоникидзе.</w:t>
      </w:r>
    </w:p>
    <w:p w:rsidR="00582FB2" w:rsidRPr="00C029EC" w:rsidRDefault="00582FB2" w:rsidP="00C029EC">
      <w:pPr>
        <w:tabs>
          <w:tab w:val="left" w:pos="567"/>
          <w:tab w:val="left" w:pos="993"/>
        </w:tabs>
        <w:spacing w:line="264" w:lineRule="auto"/>
        <w:ind w:firstLine="709"/>
        <w:jc w:val="both"/>
        <w:rPr>
          <w:sz w:val="28"/>
          <w:szCs w:val="28"/>
        </w:rPr>
      </w:pPr>
      <w:r w:rsidRPr="00C029EC">
        <w:rPr>
          <w:sz w:val="28"/>
          <w:szCs w:val="28"/>
        </w:rPr>
        <w:t xml:space="preserve">В рамках соглашения о предоставлении субсидии на осуществление дорожной деятельности, заключенного с министерством транспорта и дорожного хозяйства Амурской области, за 2019 год произведен ремонт улично-дорожной сети города. </w:t>
      </w:r>
    </w:p>
    <w:p w:rsidR="00582FB2" w:rsidRPr="00C029EC" w:rsidRDefault="00582FB2" w:rsidP="00C029EC">
      <w:pPr>
        <w:widowControl w:val="0"/>
        <w:tabs>
          <w:tab w:val="left" w:pos="993"/>
        </w:tabs>
        <w:autoSpaceDE w:val="0"/>
        <w:autoSpaceDN w:val="0"/>
        <w:adjustRightInd w:val="0"/>
        <w:spacing w:line="264" w:lineRule="auto"/>
        <w:ind w:right="-2" w:firstLine="709"/>
        <w:jc w:val="both"/>
        <w:rPr>
          <w:sz w:val="28"/>
          <w:szCs w:val="28"/>
        </w:rPr>
      </w:pPr>
      <w:r w:rsidRPr="00C029EC">
        <w:rPr>
          <w:sz w:val="28"/>
          <w:szCs w:val="28"/>
        </w:rPr>
        <w:lastRenderedPageBreak/>
        <w:t>В 2019 году выполнено 15,7</w:t>
      </w:r>
      <w:r w:rsidRPr="00C029EC">
        <w:rPr>
          <w:sz w:val="28"/>
          <w:szCs w:val="28"/>
        </w:rPr>
        <w:t xml:space="preserve"> </w:t>
      </w:r>
      <w:r w:rsidRPr="00C029EC">
        <w:rPr>
          <w:sz w:val="28"/>
          <w:szCs w:val="28"/>
        </w:rPr>
        <w:t>км. дорог</w:t>
      </w:r>
      <w:r w:rsidRPr="00C029EC">
        <w:rPr>
          <w:sz w:val="28"/>
          <w:szCs w:val="28"/>
        </w:rPr>
        <w:t xml:space="preserve"> </w:t>
      </w:r>
      <w:r w:rsidRPr="00C029EC">
        <w:rPr>
          <w:sz w:val="28"/>
          <w:szCs w:val="28"/>
        </w:rPr>
        <w:t>и 1,1 км.</w:t>
      </w:r>
      <w:r w:rsidRPr="00C029EC">
        <w:rPr>
          <w:sz w:val="28"/>
          <w:szCs w:val="28"/>
        </w:rPr>
        <w:t xml:space="preserve"> </w:t>
      </w:r>
      <w:r w:rsidRPr="00C029EC">
        <w:rPr>
          <w:sz w:val="28"/>
          <w:szCs w:val="28"/>
        </w:rPr>
        <w:t>устройство тротуаров из тротуарной плитки</w:t>
      </w:r>
      <w:r w:rsidRPr="00C029EC">
        <w:rPr>
          <w:sz w:val="28"/>
          <w:szCs w:val="28"/>
        </w:rPr>
        <w:t xml:space="preserve"> </w:t>
      </w:r>
      <w:r w:rsidRPr="00C029EC">
        <w:rPr>
          <w:sz w:val="28"/>
          <w:szCs w:val="28"/>
        </w:rPr>
        <w:t>на сумму 211,7 млн.</w:t>
      </w:r>
      <w:r w:rsidRPr="00C029EC">
        <w:rPr>
          <w:sz w:val="28"/>
          <w:szCs w:val="28"/>
        </w:rPr>
        <w:t xml:space="preserve"> </w:t>
      </w:r>
      <w:r w:rsidRPr="00C029EC">
        <w:rPr>
          <w:sz w:val="28"/>
          <w:szCs w:val="28"/>
        </w:rPr>
        <w:t>руб. за счет средств областного и местного бюджетов.</w:t>
      </w:r>
      <w:r w:rsidRPr="00C029EC">
        <w:rPr>
          <w:sz w:val="28"/>
          <w:szCs w:val="28"/>
        </w:rPr>
        <w:t xml:space="preserve"> </w:t>
      </w:r>
      <w:r w:rsidRPr="00C029EC">
        <w:rPr>
          <w:sz w:val="28"/>
          <w:szCs w:val="28"/>
        </w:rPr>
        <w:t>В том числе:</w:t>
      </w:r>
    </w:p>
    <w:p w:rsidR="00582FB2" w:rsidRPr="00C029EC" w:rsidRDefault="00582FB2" w:rsidP="00C029EC">
      <w:pPr>
        <w:tabs>
          <w:tab w:val="left" w:pos="993"/>
        </w:tabs>
        <w:spacing w:line="264" w:lineRule="auto"/>
        <w:ind w:firstLine="709"/>
        <w:jc w:val="both"/>
        <w:rPr>
          <w:sz w:val="28"/>
          <w:szCs w:val="28"/>
        </w:rPr>
      </w:pPr>
      <w:r w:rsidRPr="00C029EC">
        <w:rPr>
          <w:sz w:val="28"/>
          <w:szCs w:val="28"/>
        </w:rPr>
        <w:t xml:space="preserve"> 1)</w:t>
      </w:r>
      <w:r w:rsidRPr="00C029EC">
        <w:rPr>
          <w:sz w:val="28"/>
          <w:szCs w:val="28"/>
        </w:rPr>
        <w:t xml:space="preserve"> </w:t>
      </w:r>
      <w:r w:rsidRPr="00C029EC">
        <w:rPr>
          <w:sz w:val="28"/>
          <w:szCs w:val="28"/>
        </w:rPr>
        <w:t>асфальтирование</w:t>
      </w:r>
      <w:r w:rsidRPr="00C029EC">
        <w:rPr>
          <w:sz w:val="28"/>
          <w:szCs w:val="28"/>
        </w:rPr>
        <w:t xml:space="preserve"> </w:t>
      </w:r>
      <w:r w:rsidRPr="00C029EC">
        <w:rPr>
          <w:sz w:val="28"/>
          <w:szCs w:val="28"/>
        </w:rPr>
        <w:t>дорожного полотна:</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 xml:space="preserve">по ул. Бульварная, от ул. Ленина до ул. Линейная; ул. Линейная, от ул. Бульварная до ул. Луговая; ул. Луговая, от ул. Линейная до ул. Верхняя; ул. </w:t>
      </w:r>
      <w:proofErr w:type="spellStart"/>
      <w:r w:rsidRPr="00C029EC">
        <w:rPr>
          <w:sz w:val="28"/>
          <w:szCs w:val="28"/>
        </w:rPr>
        <w:t>Шатковского</w:t>
      </w:r>
      <w:proofErr w:type="spellEnd"/>
      <w:r w:rsidRPr="00C029EC">
        <w:rPr>
          <w:sz w:val="28"/>
          <w:szCs w:val="28"/>
        </w:rPr>
        <w:t xml:space="preserve">, от ул. М. </w:t>
      </w:r>
      <w:proofErr w:type="spellStart"/>
      <w:r w:rsidRPr="00C029EC">
        <w:rPr>
          <w:sz w:val="28"/>
          <w:szCs w:val="28"/>
        </w:rPr>
        <w:t>Чесноковского</w:t>
      </w:r>
      <w:proofErr w:type="spellEnd"/>
      <w:r w:rsidRPr="00C029EC">
        <w:rPr>
          <w:sz w:val="28"/>
          <w:szCs w:val="28"/>
        </w:rPr>
        <w:t xml:space="preserve"> до ул. Бульварная (4,3 км.)</w:t>
      </w:r>
      <w:r w:rsidRPr="00C029EC">
        <w:rPr>
          <w:sz w:val="28"/>
          <w:szCs w:val="28"/>
        </w:rPr>
        <w:t xml:space="preserve">; </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по</w:t>
      </w:r>
      <w:r w:rsidRPr="00C029EC">
        <w:rPr>
          <w:sz w:val="28"/>
          <w:szCs w:val="28"/>
        </w:rPr>
        <w:t xml:space="preserve"> </w:t>
      </w:r>
      <w:r w:rsidRPr="00C029EC">
        <w:rPr>
          <w:sz w:val="28"/>
          <w:szCs w:val="28"/>
        </w:rPr>
        <w:t xml:space="preserve">ул. 50 лет Октября от ул. </w:t>
      </w:r>
      <w:proofErr w:type="spellStart"/>
      <w:r w:rsidRPr="00C029EC">
        <w:rPr>
          <w:sz w:val="28"/>
          <w:szCs w:val="28"/>
        </w:rPr>
        <w:t>М.Чесноковская</w:t>
      </w:r>
      <w:proofErr w:type="spellEnd"/>
      <w:r w:rsidRPr="00C029EC">
        <w:rPr>
          <w:sz w:val="28"/>
          <w:szCs w:val="28"/>
        </w:rPr>
        <w:t xml:space="preserve"> до ул. Почтамтская»</w:t>
      </w:r>
      <w:r w:rsidRPr="00C029EC">
        <w:rPr>
          <w:sz w:val="28"/>
          <w:szCs w:val="28"/>
        </w:rPr>
        <w:t xml:space="preserve"> </w:t>
      </w:r>
      <w:r w:rsidRPr="00C029EC">
        <w:rPr>
          <w:sz w:val="28"/>
          <w:szCs w:val="28"/>
        </w:rPr>
        <w:t>с</w:t>
      </w:r>
      <w:r w:rsidRPr="00C029EC">
        <w:rPr>
          <w:sz w:val="28"/>
          <w:szCs w:val="28"/>
        </w:rPr>
        <w:t xml:space="preserve"> </w:t>
      </w:r>
      <w:r w:rsidRPr="00C029EC">
        <w:rPr>
          <w:sz w:val="28"/>
          <w:szCs w:val="28"/>
        </w:rPr>
        <w:t>частичным устройством тротуара (район школы № 2, детского</w:t>
      </w:r>
      <w:r w:rsidRPr="00C029EC">
        <w:rPr>
          <w:sz w:val="28"/>
          <w:szCs w:val="28"/>
        </w:rPr>
        <w:t xml:space="preserve"> </w:t>
      </w:r>
      <w:r w:rsidRPr="00C029EC">
        <w:rPr>
          <w:sz w:val="28"/>
          <w:szCs w:val="28"/>
        </w:rPr>
        <w:t>сада</w:t>
      </w:r>
      <w:r w:rsidRPr="00C029EC">
        <w:rPr>
          <w:sz w:val="28"/>
          <w:szCs w:val="28"/>
        </w:rPr>
        <w:t xml:space="preserve"> </w:t>
      </w:r>
      <w:r w:rsidRPr="00C029EC">
        <w:rPr>
          <w:sz w:val="28"/>
          <w:szCs w:val="28"/>
        </w:rPr>
        <w:t>№ 10)</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ул. Ленина от ул. Шевченко до ул. М-</w:t>
      </w:r>
      <w:proofErr w:type="spellStart"/>
      <w:r w:rsidRPr="00C029EC">
        <w:rPr>
          <w:sz w:val="28"/>
          <w:szCs w:val="28"/>
        </w:rPr>
        <w:t>Чесноковская</w:t>
      </w:r>
      <w:proofErr w:type="spellEnd"/>
      <w:r w:rsidRPr="00C029EC">
        <w:rPr>
          <w:sz w:val="28"/>
          <w:szCs w:val="28"/>
        </w:rPr>
        <w:t>, (район школы № 2)</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по</w:t>
      </w:r>
      <w:r w:rsidRPr="00C029EC">
        <w:rPr>
          <w:sz w:val="28"/>
          <w:szCs w:val="28"/>
        </w:rPr>
        <w:t xml:space="preserve"> </w:t>
      </w:r>
      <w:r w:rsidRPr="00C029EC">
        <w:rPr>
          <w:sz w:val="28"/>
          <w:szCs w:val="28"/>
        </w:rPr>
        <w:t xml:space="preserve">ул. Пушкина - от ул. М. </w:t>
      </w:r>
      <w:proofErr w:type="spellStart"/>
      <w:r w:rsidRPr="00C029EC">
        <w:rPr>
          <w:sz w:val="28"/>
          <w:szCs w:val="28"/>
        </w:rPr>
        <w:t>Чесноковская</w:t>
      </w:r>
      <w:proofErr w:type="spellEnd"/>
      <w:r w:rsidRPr="00C029EC">
        <w:rPr>
          <w:sz w:val="28"/>
          <w:szCs w:val="28"/>
        </w:rPr>
        <w:t xml:space="preserve"> до ул. Пионерская» с устройством тротуара</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ул. Кирова от ул. Луначарского до ул. Куйбышева»</w:t>
      </w:r>
      <w:r w:rsidRPr="00C029EC">
        <w:rPr>
          <w:sz w:val="28"/>
          <w:szCs w:val="28"/>
        </w:rPr>
        <w:t xml:space="preserve"> </w:t>
      </w:r>
      <w:r w:rsidRPr="00C029EC">
        <w:rPr>
          <w:sz w:val="28"/>
          <w:szCs w:val="28"/>
        </w:rPr>
        <w:t>(район школы №11)</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 xml:space="preserve">- пос. Аэропорт по ул. </w:t>
      </w:r>
      <w:proofErr w:type="spellStart"/>
      <w:r w:rsidRPr="00C029EC">
        <w:rPr>
          <w:sz w:val="28"/>
          <w:szCs w:val="28"/>
        </w:rPr>
        <w:t>Бузулинское</w:t>
      </w:r>
      <w:proofErr w:type="spellEnd"/>
      <w:r w:rsidRPr="00C029EC">
        <w:rPr>
          <w:sz w:val="28"/>
          <w:szCs w:val="28"/>
        </w:rPr>
        <w:t xml:space="preserve"> </w:t>
      </w:r>
      <w:r w:rsidRPr="00C029EC">
        <w:rPr>
          <w:sz w:val="28"/>
          <w:szCs w:val="28"/>
        </w:rPr>
        <w:t>шоссе</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 ул. Кручинина от пер. Зеленый до ул. Подгорная»</w:t>
      </w:r>
      <w:r w:rsidRPr="00C029EC">
        <w:rPr>
          <w:sz w:val="28"/>
          <w:szCs w:val="28"/>
        </w:rPr>
        <w:t xml:space="preserve"> </w:t>
      </w:r>
      <w:r w:rsidRPr="00C029EC">
        <w:rPr>
          <w:sz w:val="28"/>
          <w:szCs w:val="28"/>
        </w:rPr>
        <w:t>(район школы №1</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2)</w:t>
      </w:r>
      <w:r w:rsidRPr="00C029EC">
        <w:rPr>
          <w:sz w:val="28"/>
          <w:szCs w:val="28"/>
        </w:rPr>
        <w:t xml:space="preserve"> </w:t>
      </w:r>
      <w:r w:rsidRPr="00C029EC">
        <w:rPr>
          <w:sz w:val="28"/>
          <w:szCs w:val="28"/>
        </w:rPr>
        <w:t xml:space="preserve">устройство тротуаров из тротуарной </w:t>
      </w:r>
      <w:proofErr w:type="gramStart"/>
      <w:r w:rsidRPr="00C029EC">
        <w:rPr>
          <w:sz w:val="28"/>
          <w:szCs w:val="28"/>
        </w:rPr>
        <w:t>плитки :</w:t>
      </w:r>
      <w:proofErr w:type="gramEnd"/>
    </w:p>
    <w:p w:rsidR="00582FB2" w:rsidRPr="00C029EC" w:rsidRDefault="00582FB2" w:rsidP="00C029EC">
      <w:pPr>
        <w:tabs>
          <w:tab w:val="left" w:pos="993"/>
        </w:tabs>
        <w:spacing w:line="264" w:lineRule="auto"/>
        <w:ind w:firstLine="709"/>
        <w:jc w:val="both"/>
        <w:rPr>
          <w:sz w:val="28"/>
          <w:szCs w:val="28"/>
        </w:rPr>
      </w:pPr>
      <w:r w:rsidRPr="00C029EC">
        <w:rPr>
          <w:sz w:val="28"/>
          <w:szCs w:val="28"/>
        </w:rPr>
        <w:t>- по ул. Ленина от ул. К. Маркса до ул. Инженерная (район гимназии № 9)</w:t>
      </w:r>
    </w:p>
    <w:p w:rsidR="00582FB2" w:rsidRPr="00C029EC" w:rsidRDefault="00582FB2" w:rsidP="00C029EC">
      <w:pPr>
        <w:tabs>
          <w:tab w:val="left" w:pos="993"/>
        </w:tabs>
        <w:spacing w:line="264" w:lineRule="auto"/>
        <w:ind w:firstLine="709"/>
        <w:jc w:val="both"/>
        <w:rPr>
          <w:sz w:val="28"/>
          <w:szCs w:val="28"/>
        </w:rPr>
      </w:pPr>
      <w:r w:rsidRPr="00C029EC">
        <w:rPr>
          <w:sz w:val="28"/>
          <w:szCs w:val="28"/>
        </w:rPr>
        <w:t>-</w:t>
      </w:r>
      <w:r w:rsidRPr="00C029EC">
        <w:rPr>
          <w:sz w:val="28"/>
          <w:szCs w:val="28"/>
        </w:rPr>
        <w:t xml:space="preserve"> </w:t>
      </w:r>
      <w:r w:rsidRPr="00C029EC">
        <w:rPr>
          <w:sz w:val="28"/>
          <w:szCs w:val="28"/>
        </w:rPr>
        <w:t xml:space="preserve">по ул. Мухина от ул. Инженерная до ул. </w:t>
      </w:r>
      <w:proofErr w:type="spellStart"/>
      <w:r w:rsidRPr="00C029EC">
        <w:rPr>
          <w:sz w:val="28"/>
          <w:szCs w:val="28"/>
        </w:rPr>
        <w:t>Зейская</w:t>
      </w:r>
      <w:proofErr w:type="spellEnd"/>
      <w:r w:rsidRPr="00C029EC">
        <w:rPr>
          <w:sz w:val="28"/>
          <w:szCs w:val="28"/>
        </w:rPr>
        <w:t xml:space="preserve"> (район детского сада №2)</w:t>
      </w:r>
      <w:r w:rsidRPr="00C029EC">
        <w:rPr>
          <w:sz w:val="28"/>
          <w:szCs w:val="28"/>
        </w:rPr>
        <w:t>.</w:t>
      </w:r>
    </w:p>
    <w:p w:rsidR="00582FB2" w:rsidRPr="00C029EC" w:rsidRDefault="00582FB2" w:rsidP="00C029EC">
      <w:pPr>
        <w:tabs>
          <w:tab w:val="left" w:pos="993"/>
        </w:tabs>
        <w:spacing w:line="264" w:lineRule="auto"/>
        <w:ind w:firstLine="709"/>
        <w:jc w:val="both"/>
        <w:rPr>
          <w:sz w:val="28"/>
          <w:szCs w:val="28"/>
        </w:rPr>
      </w:pPr>
      <w:r w:rsidRPr="00C029EC">
        <w:rPr>
          <w:sz w:val="28"/>
          <w:szCs w:val="28"/>
        </w:rPr>
        <w:t>3)</w:t>
      </w:r>
      <w:r w:rsidRPr="00C029EC">
        <w:rPr>
          <w:sz w:val="28"/>
          <w:szCs w:val="28"/>
        </w:rPr>
        <w:t xml:space="preserve"> </w:t>
      </w:r>
      <w:r w:rsidRPr="00C029EC">
        <w:rPr>
          <w:sz w:val="28"/>
          <w:szCs w:val="28"/>
        </w:rPr>
        <w:t xml:space="preserve">устройство объездной дороги из ПГС по ул. Гидротехническая от ул. </w:t>
      </w:r>
      <w:proofErr w:type="spellStart"/>
      <w:r w:rsidRPr="00C029EC">
        <w:rPr>
          <w:sz w:val="28"/>
          <w:szCs w:val="28"/>
        </w:rPr>
        <w:t>М.Чесноковского</w:t>
      </w:r>
      <w:proofErr w:type="spellEnd"/>
      <w:r w:rsidRPr="00C029EC">
        <w:rPr>
          <w:sz w:val="28"/>
          <w:szCs w:val="28"/>
        </w:rPr>
        <w:t xml:space="preserve"> до ул. </w:t>
      </w:r>
      <w:proofErr w:type="spellStart"/>
      <w:r w:rsidRPr="00C029EC">
        <w:rPr>
          <w:sz w:val="28"/>
          <w:szCs w:val="28"/>
        </w:rPr>
        <w:t>Зейская</w:t>
      </w:r>
      <w:proofErr w:type="spellEnd"/>
      <w:r w:rsidRPr="00C029EC">
        <w:rPr>
          <w:sz w:val="28"/>
          <w:szCs w:val="28"/>
        </w:rPr>
        <w:t>» (3,4 км.)</w:t>
      </w:r>
      <w:r w:rsidRPr="00C029EC">
        <w:rPr>
          <w:sz w:val="28"/>
          <w:szCs w:val="28"/>
        </w:rPr>
        <w:t xml:space="preserve"> </w:t>
      </w:r>
    </w:p>
    <w:p w:rsidR="00582FB2" w:rsidRPr="00C029EC" w:rsidRDefault="00582FB2" w:rsidP="00C029EC">
      <w:pPr>
        <w:tabs>
          <w:tab w:val="left" w:pos="567"/>
          <w:tab w:val="left" w:pos="993"/>
        </w:tabs>
        <w:spacing w:line="264" w:lineRule="auto"/>
        <w:ind w:firstLine="709"/>
        <w:jc w:val="both"/>
        <w:rPr>
          <w:bCs/>
          <w:sz w:val="28"/>
          <w:szCs w:val="28"/>
        </w:rPr>
      </w:pPr>
      <w:r w:rsidRPr="00C029EC">
        <w:rPr>
          <w:bCs/>
          <w:sz w:val="28"/>
          <w:szCs w:val="28"/>
        </w:rPr>
        <w:t>В</w:t>
      </w:r>
      <w:r w:rsidRPr="00C029EC">
        <w:rPr>
          <w:bCs/>
          <w:sz w:val="28"/>
          <w:szCs w:val="28"/>
        </w:rPr>
        <w:t xml:space="preserve"> </w:t>
      </w:r>
      <w:r w:rsidRPr="00C029EC">
        <w:rPr>
          <w:bCs/>
          <w:sz w:val="28"/>
          <w:szCs w:val="28"/>
        </w:rPr>
        <w:t>связи с сложившейся ситуацией протяженность дорог с твердым покрытием, не отвечающих нормативным требованием на конец 2019 г., составляет 243,7 км. (80% из общей протяженности дорог).</w:t>
      </w:r>
      <w:r w:rsidRPr="00C029EC">
        <w:rPr>
          <w:sz w:val="28"/>
          <w:szCs w:val="28"/>
        </w:rPr>
        <w:t xml:space="preserve"> </w:t>
      </w:r>
      <w:r w:rsidRPr="00C029EC">
        <w:rPr>
          <w:bCs/>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увеличилась на 97,9 % и составила 79,98%.</w:t>
      </w:r>
    </w:p>
    <w:p w:rsidR="006A6995" w:rsidRPr="00C029EC" w:rsidRDefault="006A6995" w:rsidP="00C029EC">
      <w:pPr>
        <w:spacing w:line="264" w:lineRule="auto"/>
        <w:ind w:firstLine="708"/>
        <w:jc w:val="both"/>
        <w:rPr>
          <w:sz w:val="28"/>
          <w:szCs w:val="28"/>
          <w:highlight w:val="yellow"/>
        </w:rPr>
      </w:pPr>
      <w:r w:rsidRPr="00C029EC">
        <w:rPr>
          <w:sz w:val="28"/>
          <w:szCs w:val="28"/>
        </w:rPr>
        <w:t xml:space="preserve">За прошедший </w:t>
      </w:r>
      <w:r w:rsidR="00FF61F9" w:rsidRPr="00C029EC">
        <w:rPr>
          <w:sz w:val="28"/>
          <w:szCs w:val="28"/>
        </w:rPr>
        <w:t xml:space="preserve">2019 </w:t>
      </w:r>
      <w:r w:rsidR="0010355D" w:rsidRPr="00C029EC">
        <w:rPr>
          <w:sz w:val="28"/>
          <w:szCs w:val="28"/>
        </w:rPr>
        <w:t>год</w:t>
      </w:r>
      <w:r w:rsidRPr="00C029EC">
        <w:rPr>
          <w:sz w:val="28"/>
          <w:szCs w:val="28"/>
        </w:rPr>
        <w:t xml:space="preserve"> среднемесячная номинальная начисленная заработная плата в реальном секторе экономики города увеличилась на </w:t>
      </w:r>
      <w:r w:rsidR="00846F53" w:rsidRPr="00C029EC">
        <w:rPr>
          <w:sz w:val="28"/>
          <w:szCs w:val="28"/>
        </w:rPr>
        <w:t>19,7</w:t>
      </w:r>
      <w:r w:rsidRPr="00C029EC">
        <w:rPr>
          <w:sz w:val="28"/>
          <w:szCs w:val="28"/>
        </w:rPr>
        <w:t xml:space="preserve">% и составила </w:t>
      </w:r>
      <w:r w:rsidR="00846F53" w:rsidRPr="00C029EC">
        <w:rPr>
          <w:sz w:val="28"/>
          <w:szCs w:val="28"/>
        </w:rPr>
        <w:t>79 494,70</w:t>
      </w:r>
      <w:r w:rsidR="00923812" w:rsidRPr="00C029EC">
        <w:rPr>
          <w:sz w:val="28"/>
          <w:szCs w:val="28"/>
        </w:rPr>
        <w:t xml:space="preserve"> </w:t>
      </w:r>
      <w:r w:rsidRPr="00C029EC">
        <w:rPr>
          <w:sz w:val="28"/>
          <w:szCs w:val="28"/>
        </w:rPr>
        <w:t>рублей.</w:t>
      </w:r>
      <w:r w:rsidR="00846F53" w:rsidRPr="00C029EC">
        <w:rPr>
          <w:sz w:val="28"/>
          <w:szCs w:val="28"/>
        </w:rPr>
        <w:t xml:space="preserve"> Основное увеличение заработной платы произошло по виду деятельности «Строительство» </w:t>
      </w:r>
      <w:proofErr w:type="gramStart"/>
      <w:r w:rsidR="00846F53" w:rsidRPr="00C029EC">
        <w:rPr>
          <w:sz w:val="28"/>
          <w:szCs w:val="28"/>
        </w:rPr>
        <w:t>обусловленное  реализацией</w:t>
      </w:r>
      <w:proofErr w:type="gramEnd"/>
      <w:r w:rsidR="00846F53" w:rsidRPr="00C029EC">
        <w:rPr>
          <w:sz w:val="28"/>
          <w:szCs w:val="28"/>
        </w:rPr>
        <w:t xml:space="preserve"> масштабного проекта по строительству </w:t>
      </w:r>
      <w:r w:rsidR="00846F53" w:rsidRPr="00C029EC">
        <w:rPr>
          <w:sz w:val="28"/>
          <w:szCs w:val="28"/>
        </w:rPr>
        <w:t>Амурского газоперерабатывающего завода</w:t>
      </w:r>
      <w:r w:rsidR="00846F53" w:rsidRPr="00C029EC">
        <w:rPr>
          <w:sz w:val="28"/>
          <w:szCs w:val="28"/>
        </w:rPr>
        <w:t>.</w:t>
      </w:r>
    </w:p>
    <w:p w:rsidR="00224B33" w:rsidRPr="00C029EC" w:rsidRDefault="00B1145C" w:rsidP="00C029EC">
      <w:pPr>
        <w:spacing w:line="264" w:lineRule="auto"/>
        <w:ind w:firstLine="708"/>
        <w:jc w:val="both"/>
        <w:rPr>
          <w:sz w:val="28"/>
          <w:szCs w:val="28"/>
        </w:rPr>
      </w:pPr>
      <w:r w:rsidRPr="00C029EC">
        <w:rPr>
          <w:sz w:val="28"/>
          <w:szCs w:val="28"/>
        </w:rPr>
        <w:t xml:space="preserve">Средняя заработная плата педагогических работников общеобразовательных учреждений за отчетный период составила </w:t>
      </w:r>
      <w:r w:rsidR="00B37774" w:rsidRPr="00C029EC">
        <w:rPr>
          <w:sz w:val="28"/>
          <w:szCs w:val="28"/>
        </w:rPr>
        <w:t>34625,0</w:t>
      </w:r>
      <w:r w:rsidRPr="00C029EC">
        <w:rPr>
          <w:sz w:val="28"/>
          <w:szCs w:val="28"/>
        </w:rPr>
        <w:t xml:space="preserve"> рублей, </w:t>
      </w:r>
      <w:r w:rsidRPr="00C029EC">
        <w:rPr>
          <w:color w:val="000000" w:themeColor="text1"/>
          <w:sz w:val="28"/>
          <w:szCs w:val="28"/>
        </w:rPr>
        <w:t>что больше уровня</w:t>
      </w:r>
      <w:r w:rsidR="00582FB2" w:rsidRPr="00C029EC">
        <w:rPr>
          <w:color w:val="000000" w:themeColor="text1"/>
          <w:sz w:val="28"/>
          <w:szCs w:val="28"/>
        </w:rPr>
        <w:t xml:space="preserve"> </w:t>
      </w:r>
      <w:r w:rsidRPr="00C029EC">
        <w:rPr>
          <w:color w:val="000000" w:themeColor="text1"/>
          <w:sz w:val="28"/>
          <w:szCs w:val="28"/>
        </w:rPr>
        <w:t xml:space="preserve">прошлого года на </w:t>
      </w:r>
      <w:r w:rsidR="00B37774" w:rsidRPr="00C029EC">
        <w:rPr>
          <w:color w:val="000000" w:themeColor="text1"/>
          <w:sz w:val="28"/>
          <w:szCs w:val="28"/>
        </w:rPr>
        <w:t>7,7</w:t>
      </w:r>
      <w:r w:rsidRPr="00C029EC">
        <w:rPr>
          <w:color w:val="000000" w:themeColor="text1"/>
          <w:sz w:val="28"/>
          <w:szCs w:val="28"/>
        </w:rPr>
        <w:t xml:space="preserve">%. </w:t>
      </w:r>
      <w:r w:rsidRPr="00C029EC">
        <w:rPr>
          <w:sz w:val="28"/>
          <w:szCs w:val="28"/>
        </w:rPr>
        <w:t>В</w:t>
      </w:r>
      <w:r w:rsidR="006A6995" w:rsidRPr="00C029EC">
        <w:rPr>
          <w:sz w:val="28"/>
          <w:szCs w:val="28"/>
        </w:rPr>
        <w:t xml:space="preserve"> </w:t>
      </w:r>
      <w:r w:rsidR="00394350" w:rsidRPr="00C029EC">
        <w:rPr>
          <w:sz w:val="28"/>
          <w:szCs w:val="28"/>
        </w:rPr>
        <w:t xml:space="preserve">муниципальных общеобразовательных учреждениях </w:t>
      </w:r>
      <w:r w:rsidR="00B37774" w:rsidRPr="00C029EC">
        <w:rPr>
          <w:sz w:val="28"/>
          <w:szCs w:val="28"/>
        </w:rPr>
        <w:t>39272,00</w:t>
      </w:r>
      <w:r w:rsidR="00394350" w:rsidRPr="00C029EC">
        <w:rPr>
          <w:sz w:val="28"/>
          <w:szCs w:val="28"/>
        </w:rPr>
        <w:t xml:space="preserve"> рублей, рост </w:t>
      </w:r>
      <w:r w:rsidR="00B37774" w:rsidRPr="00C029EC">
        <w:rPr>
          <w:sz w:val="28"/>
          <w:szCs w:val="28"/>
        </w:rPr>
        <w:t>11,5</w:t>
      </w:r>
      <w:r w:rsidR="00394350" w:rsidRPr="00C029EC">
        <w:rPr>
          <w:sz w:val="28"/>
          <w:szCs w:val="28"/>
        </w:rPr>
        <w:t xml:space="preserve">%; </w:t>
      </w:r>
      <w:r w:rsidR="006A6995" w:rsidRPr="00C029EC">
        <w:rPr>
          <w:sz w:val="28"/>
          <w:szCs w:val="28"/>
        </w:rPr>
        <w:t xml:space="preserve">дошкольных образовательных учреждениях составила </w:t>
      </w:r>
      <w:r w:rsidR="00B37774" w:rsidRPr="00C029EC">
        <w:rPr>
          <w:sz w:val="28"/>
          <w:szCs w:val="28"/>
        </w:rPr>
        <w:t>27499,00</w:t>
      </w:r>
      <w:r w:rsidR="00376AC8" w:rsidRPr="00C029EC">
        <w:rPr>
          <w:sz w:val="28"/>
          <w:szCs w:val="28"/>
        </w:rPr>
        <w:t xml:space="preserve"> </w:t>
      </w:r>
      <w:r w:rsidR="006A6995" w:rsidRPr="00C029EC">
        <w:rPr>
          <w:sz w:val="28"/>
          <w:szCs w:val="28"/>
        </w:rPr>
        <w:t xml:space="preserve">рублей, рост </w:t>
      </w:r>
      <w:r w:rsidR="00B37774" w:rsidRPr="00C029EC">
        <w:rPr>
          <w:sz w:val="28"/>
          <w:szCs w:val="28"/>
        </w:rPr>
        <w:lastRenderedPageBreak/>
        <w:t>11,7</w:t>
      </w:r>
      <w:r w:rsidR="006A6995" w:rsidRPr="00C029EC">
        <w:rPr>
          <w:sz w:val="28"/>
          <w:szCs w:val="28"/>
        </w:rPr>
        <w:t>%</w:t>
      </w:r>
      <w:r w:rsidR="0061454B" w:rsidRPr="00C029EC">
        <w:rPr>
          <w:sz w:val="28"/>
          <w:szCs w:val="28"/>
        </w:rPr>
        <w:t xml:space="preserve">; </w:t>
      </w:r>
      <w:r w:rsidR="00394350" w:rsidRPr="00C029EC">
        <w:rPr>
          <w:sz w:val="28"/>
          <w:szCs w:val="28"/>
        </w:rPr>
        <w:t xml:space="preserve">в </w:t>
      </w:r>
      <w:r w:rsidR="006A6995" w:rsidRPr="00C029EC">
        <w:rPr>
          <w:sz w:val="28"/>
          <w:szCs w:val="28"/>
        </w:rPr>
        <w:t xml:space="preserve">муниципальных учреждениях </w:t>
      </w:r>
      <w:r w:rsidR="00394350" w:rsidRPr="00C029EC">
        <w:rPr>
          <w:sz w:val="28"/>
          <w:szCs w:val="28"/>
        </w:rPr>
        <w:t>физической культуры и спорта</w:t>
      </w:r>
      <w:r w:rsidR="006A6995" w:rsidRPr="00C029EC">
        <w:rPr>
          <w:sz w:val="28"/>
          <w:szCs w:val="28"/>
        </w:rPr>
        <w:t xml:space="preserve"> </w:t>
      </w:r>
      <w:r w:rsidR="00394350" w:rsidRPr="00C029EC">
        <w:rPr>
          <w:sz w:val="28"/>
          <w:szCs w:val="28"/>
        </w:rPr>
        <w:t xml:space="preserve">среднемесячная заработная </w:t>
      </w:r>
      <w:r w:rsidR="0061454B" w:rsidRPr="00C029EC">
        <w:rPr>
          <w:sz w:val="28"/>
          <w:szCs w:val="28"/>
        </w:rPr>
        <w:t xml:space="preserve">плата </w:t>
      </w:r>
      <w:r w:rsidR="00B37774" w:rsidRPr="00C029EC">
        <w:rPr>
          <w:sz w:val="28"/>
          <w:szCs w:val="28"/>
        </w:rPr>
        <w:t xml:space="preserve">увеличилась в 2 раза и </w:t>
      </w:r>
      <w:r w:rsidR="00394350" w:rsidRPr="00C029EC">
        <w:rPr>
          <w:sz w:val="28"/>
          <w:szCs w:val="28"/>
        </w:rPr>
        <w:t xml:space="preserve">составила </w:t>
      </w:r>
      <w:r w:rsidR="00B37774" w:rsidRPr="00C029EC">
        <w:rPr>
          <w:sz w:val="28"/>
          <w:szCs w:val="28"/>
        </w:rPr>
        <w:t>54865,50 рублей</w:t>
      </w:r>
      <w:r w:rsidR="004F298E" w:rsidRPr="00C029EC">
        <w:rPr>
          <w:sz w:val="28"/>
          <w:szCs w:val="28"/>
        </w:rPr>
        <w:t>; в муниципальных учреждениях культуры и искусства заработная плата</w:t>
      </w:r>
      <w:r w:rsidR="003B70BB" w:rsidRPr="00C029EC">
        <w:rPr>
          <w:sz w:val="28"/>
          <w:szCs w:val="28"/>
        </w:rPr>
        <w:t xml:space="preserve"> </w:t>
      </w:r>
      <w:r w:rsidR="004F298E" w:rsidRPr="00C029EC">
        <w:rPr>
          <w:sz w:val="28"/>
          <w:szCs w:val="28"/>
        </w:rPr>
        <w:t xml:space="preserve">составила </w:t>
      </w:r>
      <w:r w:rsidR="00B37774" w:rsidRPr="00C029EC">
        <w:rPr>
          <w:sz w:val="28"/>
          <w:szCs w:val="28"/>
        </w:rPr>
        <w:t>39548,50</w:t>
      </w:r>
      <w:r w:rsidR="003B70BB" w:rsidRPr="00C029EC">
        <w:rPr>
          <w:sz w:val="28"/>
          <w:szCs w:val="28"/>
        </w:rPr>
        <w:t xml:space="preserve"> рублей</w:t>
      </w:r>
      <w:r w:rsidR="005E1316" w:rsidRPr="00C029EC">
        <w:rPr>
          <w:sz w:val="28"/>
          <w:szCs w:val="28"/>
        </w:rPr>
        <w:t xml:space="preserve">, рост составил </w:t>
      </w:r>
      <w:r w:rsidR="00B37774" w:rsidRPr="00C029EC">
        <w:rPr>
          <w:sz w:val="28"/>
          <w:szCs w:val="28"/>
        </w:rPr>
        <w:t>4,2</w:t>
      </w:r>
      <w:r w:rsidR="005E1316" w:rsidRPr="00C029EC">
        <w:rPr>
          <w:sz w:val="28"/>
          <w:szCs w:val="28"/>
        </w:rPr>
        <w:t>%</w:t>
      </w:r>
      <w:r w:rsidR="009D75B9" w:rsidRPr="00C029EC">
        <w:rPr>
          <w:sz w:val="28"/>
          <w:szCs w:val="28"/>
        </w:rPr>
        <w:t>.</w:t>
      </w:r>
      <w:r w:rsidR="00582FB2" w:rsidRPr="00C029EC">
        <w:rPr>
          <w:sz w:val="28"/>
          <w:szCs w:val="28"/>
        </w:rPr>
        <w:t xml:space="preserve"> </w:t>
      </w:r>
      <w:r w:rsidR="00224B33" w:rsidRPr="00C029EC">
        <w:rPr>
          <w:sz w:val="28"/>
          <w:szCs w:val="28"/>
        </w:rPr>
        <w:t>Муниципальное образование полностью выполнило требования по</w:t>
      </w:r>
      <w:r w:rsidR="00582FB2" w:rsidRPr="00C029EC">
        <w:rPr>
          <w:sz w:val="28"/>
          <w:szCs w:val="28"/>
        </w:rPr>
        <w:t xml:space="preserve"> </w:t>
      </w:r>
      <w:r w:rsidR="00224B33" w:rsidRPr="00C029EC">
        <w:rPr>
          <w:sz w:val="28"/>
          <w:szCs w:val="28"/>
        </w:rPr>
        <w:t>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00224B33" w:rsidRPr="00C029EC">
        <w:rPr>
          <w:sz w:val="28"/>
          <w:szCs w:val="28"/>
          <w:lang w:val="en-US"/>
        </w:rPr>
        <w:t> </w:t>
      </w:r>
      <w:r w:rsidR="00224B33" w:rsidRPr="00C029EC">
        <w:rPr>
          <w:sz w:val="28"/>
          <w:szCs w:val="28"/>
        </w:rPr>
        <w:t>597</w:t>
      </w:r>
      <w:r w:rsidR="00224B33" w:rsidRPr="00C029EC">
        <w:rPr>
          <w:sz w:val="28"/>
          <w:szCs w:val="28"/>
          <w:lang w:val="en-US"/>
        </w:rPr>
        <w:t> </w:t>
      </w:r>
      <w:r w:rsidR="00224B33" w:rsidRPr="00C029EC">
        <w:rPr>
          <w:sz w:val="28"/>
          <w:szCs w:val="28"/>
        </w:rPr>
        <w:t>«О мероприятиях по реализации государственной социальной политики».</w:t>
      </w:r>
    </w:p>
    <w:p w:rsidR="00224B33" w:rsidRPr="00C029EC" w:rsidRDefault="00224B33" w:rsidP="00C029EC">
      <w:pPr>
        <w:spacing w:line="264" w:lineRule="auto"/>
        <w:ind w:firstLine="708"/>
        <w:jc w:val="both"/>
        <w:rPr>
          <w:sz w:val="28"/>
          <w:szCs w:val="28"/>
          <w:highlight w:val="yellow"/>
        </w:rPr>
      </w:pPr>
    </w:p>
    <w:p w:rsidR="00225291" w:rsidRPr="00C029EC" w:rsidRDefault="00225291" w:rsidP="00C029EC">
      <w:pPr>
        <w:spacing w:line="264" w:lineRule="auto"/>
        <w:ind w:firstLine="708"/>
        <w:jc w:val="center"/>
        <w:rPr>
          <w:sz w:val="28"/>
          <w:szCs w:val="28"/>
        </w:rPr>
      </w:pPr>
      <w:r w:rsidRPr="00C029EC">
        <w:rPr>
          <w:sz w:val="28"/>
          <w:szCs w:val="28"/>
          <w:lang w:val="en-US"/>
        </w:rPr>
        <w:t>II</w:t>
      </w:r>
      <w:r w:rsidRPr="00C029EC">
        <w:rPr>
          <w:sz w:val="28"/>
          <w:szCs w:val="28"/>
        </w:rPr>
        <w:t>. ДОШКОЛЬНОЕ ОБРАЗОВАНИЕ</w:t>
      </w:r>
    </w:p>
    <w:p w:rsidR="00225291" w:rsidRPr="00C029EC" w:rsidRDefault="00225291" w:rsidP="00C029EC">
      <w:pPr>
        <w:spacing w:line="264" w:lineRule="auto"/>
        <w:ind w:firstLine="708"/>
        <w:jc w:val="both"/>
        <w:rPr>
          <w:color w:val="C00000"/>
          <w:sz w:val="28"/>
          <w:szCs w:val="28"/>
          <w:highlight w:val="yellow"/>
        </w:rPr>
      </w:pPr>
    </w:p>
    <w:p w:rsidR="003650A9" w:rsidRPr="00C029EC" w:rsidRDefault="003650A9" w:rsidP="00C029EC">
      <w:pPr>
        <w:spacing w:line="264" w:lineRule="auto"/>
        <w:ind w:firstLine="708"/>
        <w:jc w:val="both"/>
        <w:rPr>
          <w:sz w:val="28"/>
          <w:szCs w:val="28"/>
        </w:rPr>
      </w:pPr>
      <w:r w:rsidRPr="00C029EC">
        <w:rPr>
          <w:sz w:val="28"/>
          <w:szCs w:val="28"/>
        </w:rPr>
        <w:t xml:space="preserve">На территории муниципального образования «город Свободный» осуществляют деятельность по предоставлению гражданам общедоступного и бесплатного дошкольного образования 9 муниципальных дошкольных образовательных организаций. Дошкольное образование в 2019 году получали 2952 дошкольника в 134 возрастных группах, что на 151 ребенка больше, чем в 2018 году. Охват детей дошкольным образованием за последний год увеличился на 1,57 % и составил 75,87%.  </w:t>
      </w:r>
    </w:p>
    <w:p w:rsidR="003650A9" w:rsidRPr="00C029EC" w:rsidRDefault="003650A9" w:rsidP="00C029EC">
      <w:pPr>
        <w:spacing w:line="264" w:lineRule="auto"/>
        <w:ind w:firstLine="708"/>
        <w:jc w:val="both"/>
        <w:rPr>
          <w:sz w:val="28"/>
          <w:szCs w:val="28"/>
        </w:rPr>
      </w:pPr>
      <w:r w:rsidRPr="00C029EC">
        <w:rPr>
          <w:sz w:val="28"/>
          <w:szCs w:val="28"/>
        </w:rPr>
        <w:t xml:space="preserve">Все ДОУ находятся в полной финансовой самостоятельности, имеют лицензии на право ведения образовательной деятельности, работают в автономном режиме. </w:t>
      </w:r>
    </w:p>
    <w:p w:rsidR="003650A9" w:rsidRPr="00C029EC" w:rsidRDefault="003650A9" w:rsidP="00C029EC">
      <w:pPr>
        <w:pStyle w:val="Default"/>
        <w:spacing w:line="264" w:lineRule="auto"/>
        <w:ind w:firstLine="708"/>
        <w:jc w:val="both"/>
        <w:rPr>
          <w:color w:val="auto"/>
          <w:sz w:val="28"/>
          <w:szCs w:val="28"/>
        </w:rPr>
      </w:pPr>
      <w:r w:rsidRPr="00C029EC">
        <w:rPr>
          <w:sz w:val="28"/>
          <w:szCs w:val="28"/>
        </w:rPr>
        <w:t xml:space="preserve">Перед системой образования Президентом Российской Федерации (Указ от 7 мая 2012 г. N 599 «О мерах по реализации государственной политики в области образования и науки») </w:t>
      </w:r>
      <w:r w:rsidRPr="00C029EC">
        <w:rPr>
          <w:color w:val="auto"/>
          <w:sz w:val="28"/>
          <w:szCs w:val="28"/>
        </w:rPr>
        <w:t xml:space="preserve">поставлена задача «Обеспечить достижение следующих показателей в области образования: «достижение к 2016 году 100 процентов доступности дошкольного образования для детей в возрасте от трех до семи лет». </w:t>
      </w:r>
    </w:p>
    <w:p w:rsidR="003650A9" w:rsidRPr="00C029EC" w:rsidRDefault="003650A9" w:rsidP="00C029EC">
      <w:pPr>
        <w:pStyle w:val="Default"/>
        <w:spacing w:line="264" w:lineRule="auto"/>
        <w:ind w:firstLine="708"/>
        <w:jc w:val="both"/>
        <w:rPr>
          <w:color w:val="auto"/>
          <w:sz w:val="28"/>
          <w:szCs w:val="28"/>
        </w:rPr>
      </w:pPr>
      <w:r w:rsidRPr="00C029EC">
        <w:rPr>
          <w:color w:val="auto"/>
          <w:sz w:val="28"/>
          <w:szCs w:val="28"/>
        </w:rPr>
        <w:t xml:space="preserve">Поставленная в «майском» Указе задача нами реализована в полном объеме. Все дети в возрасте от 3 до 7 лет обеспечены местами в муниципальных дошкольных образовательных организациях, за исключением тех, которые не могут посещать детский сад по состоянию здоровья, и тех, чьи родители по тем или иным причинам не желают, чтобы их дети посещали дошкольные образовательные организации. </w:t>
      </w:r>
    </w:p>
    <w:p w:rsidR="003650A9" w:rsidRPr="00C029EC" w:rsidRDefault="003650A9" w:rsidP="00C029EC">
      <w:pPr>
        <w:spacing w:line="264" w:lineRule="auto"/>
        <w:ind w:firstLine="708"/>
        <w:jc w:val="both"/>
        <w:rPr>
          <w:sz w:val="28"/>
          <w:szCs w:val="28"/>
        </w:rPr>
      </w:pPr>
      <w:r w:rsidRPr="00C029EC">
        <w:rPr>
          <w:sz w:val="28"/>
          <w:szCs w:val="28"/>
        </w:rPr>
        <w:t xml:space="preserve">Исполнение показателя </w:t>
      </w:r>
      <w:r w:rsidRPr="00C029EC">
        <w:rPr>
          <w:i/>
          <w:iCs/>
          <w:sz w:val="28"/>
          <w:szCs w:val="28"/>
        </w:rPr>
        <w:t>«</w:t>
      </w:r>
      <w:r w:rsidRPr="00C029EC">
        <w:rPr>
          <w:sz w:val="28"/>
          <w:szCs w:val="28"/>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составляет 75,87% (всего детей, получающих дошкольную образовательную услугу в возрасте 1-6 лет 2952 чел., общая численность детей в возрасте 1-6 лет 3891 чел.) - 2952/3891*100=75,87%</w:t>
      </w:r>
    </w:p>
    <w:p w:rsidR="003650A9" w:rsidRPr="00C029EC" w:rsidRDefault="003650A9" w:rsidP="00C029EC">
      <w:pPr>
        <w:spacing w:line="264" w:lineRule="auto"/>
        <w:ind w:firstLine="708"/>
        <w:jc w:val="both"/>
        <w:rPr>
          <w:sz w:val="28"/>
          <w:szCs w:val="28"/>
        </w:rPr>
      </w:pPr>
      <w:r w:rsidRPr="00C029EC">
        <w:rPr>
          <w:sz w:val="28"/>
          <w:szCs w:val="28"/>
        </w:rPr>
        <w:t xml:space="preserve">Общая численность детей в возрасте 1-6 лет 3891 чел. Численность детей в возрасте 1-6 лет, состоящих на учете для определения в </w:t>
      </w:r>
      <w:r w:rsidRPr="00C029EC">
        <w:rPr>
          <w:sz w:val="28"/>
          <w:szCs w:val="28"/>
        </w:rPr>
        <w:lastRenderedPageBreak/>
        <w:t>муниципальные дошкольные образовательные учреждения по состоянию на 01 января 2020 года, составляет 725 детей (заявления на получение мест в 2019-2020 годах).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 составила 18,63% (725/3891*100=18,63%).</w:t>
      </w:r>
    </w:p>
    <w:p w:rsidR="003650A9" w:rsidRPr="00C029EC" w:rsidRDefault="003650A9" w:rsidP="00C029EC">
      <w:pPr>
        <w:spacing w:line="264" w:lineRule="auto"/>
        <w:ind w:firstLine="708"/>
        <w:jc w:val="both"/>
        <w:rPr>
          <w:sz w:val="28"/>
          <w:szCs w:val="28"/>
        </w:rPr>
      </w:pPr>
      <w:r w:rsidRPr="00C029EC">
        <w:rPr>
          <w:sz w:val="28"/>
          <w:szCs w:val="28"/>
        </w:rPr>
        <w:t>Во всех организациях дошкольного образования созданы условия к внедрению стандарта дошкольного образования. Изменился правовой статус сферы дошкольного образования, в соответствии с ФЗ оно признано первым уровнем, что позволило повысить статус воспитателя и как следствие – повышение заработной платы. Средняя заработная плата педагогических работников за отчетный период составила 34 671,00 рублей, целевой показатель по «дорожной карте» 34 709,00 рублей, выполнение 100%, согласно Указа Президента Российской Федерации от 07.05.2012 № 597 «О мероприятиях по реализации государственной социальной политики».</w:t>
      </w:r>
    </w:p>
    <w:p w:rsidR="003650A9" w:rsidRPr="00C029EC" w:rsidRDefault="003650A9" w:rsidP="00C029EC">
      <w:pPr>
        <w:spacing w:line="264" w:lineRule="auto"/>
        <w:ind w:firstLine="708"/>
        <w:jc w:val="both"/>
        <w:rPr>
          <w:sz w:val="28"/>
          <w:szCs w:val="28"/>
        </w:rPr>
      </w:pPr>
      <w:r w:rsidRPr="00C029EC">
        <w:rPr>
          <w:sz w:val="28"/>
          <w:szCs w:val="28"/>
        </w:rPr>
        <w:t>Среднемесячная номинальная начисленная заработная плата работников муниципальных дошкольных учреждений в 2019 году 27 499,00 рублей.</w:t>
      </w:r>
    </w:p>
    <w:p w:rsidR="003650A9" w:rsidRPr="00C029EC" w:rsidRDefault="003650A9" w:rsidP="00C029EC">
      <w:pPr>
        <w:spacing w:line="264" w:lineRule="auto"/>
        <w:ind w:firstLine="708"/>
        <w:jc w:val="both"/>
        <w:rPr>
          <w:sz w:val="28"/>
          <w:szCs w:val="28"/>
        </w:rPr>
      </w:pPr>
      <w:r w:rsidRPr="00C029EC">
        <w:rPr>
          <w:sz w:val="28"/>
          <w:szCs w:val="28"/>
        </w:rPr>
        <w:t>Количество педагогов в дошкольных образовательных учреждениях 194 человека и их средний возраст – 45 лет. Обеспеченность ДОУ педагогическими кадрами составляет 91 %.</w:t>
      </w:r>
    </w:p>
    <w:p w:rsidR="003650A9" w:rsidRPr="00C029EC" w:rsidRDefault="003650A9" w:rsidP="00C029EC">
      <w:pPr>
        <w:spacing w:line="264" w:lineRule="auto"/>
        <w:ind w:firstLine="708"/>
        <w:jc w:val="both"/>
        <w:rPr>
          <w:sz w:val="28"/>
          <w:szCs w:val="28"/>
        </w:rPr>
      </w:pPr>
      <w:r w:rsidRPr="00C029EC">
        <w:rPr>
          <w:sz w:val="28"/>
          <w:szCs w:val="28"/>
        </w:rPr>
        <w:t>Численность воспитанников дошкольных образовательных организаций в расчете на 1 педагогического работника – 15,2 чел. («дорожная карта» - 15 чел.).  2952/194=15,2</w:t>
      </w:r>
    </w:p>
    <w:p w:rsidR="003650A9" w:rsidRPr="00C029EC" w:rsidRDefault="003650A9" w:rsidP="00C029EC">
      <w:pPr>
        <w:spacing w:line="264" w:lineRule="auto"/>
        <w:ind w:firstLine="708"/>
        <w:jc w:val="both"/>
        <w:rPr>
          <w:sz w:val="28"/>
          <w:szCs w:val="28"/>
        </w:rPr>
      </w:pPr>
      <w:r w:rsidRPr="00C029EC">
        <w:rPr>
          <w:sz w:val="28"/>
          <w:szCs w:val="28"/>
        </w:rPr>
        <w:t>Аварийных зданий и зданий, требующих капитального ремонта нет.</w:t>
      </w:r>
    </w:p>
    <w:p w:rsidR="003650A9" w:rsidRPr="00C029EC" w:rsidRDefault="003650A9" w:rsidP="00C029EC">
      <w:pPr>
        <w:pStyle w:val="a6"/>
        <w:spacing w:line="264" w:lineRule="auto"/>
        <w:ind w:firstLine="708"/>
        <w:rPr>
          <w:sz w:val="28"/>
          <w:szCs w:val="28"/>
          <w:lang w:val="ru-RU"/>
        </w:rPr>
      </w:pPr>
      <w:r w:rsidRPr="00C029EC">
        <w:rPr>
          <w:sz w:val="28"/>
          <w:szCs w:val="28"/>
          <w:lang w:val="ru-RU"/>
        </w:rPr>
        <w:t>Для наилучшего освещения работы системы дошкольного образования велось активное сотрудничество с СМИ города. Итоги городских мероприятий освещались в Сети Интернет. Еженедельно обновлялась информация на сайте Управления образования, освещались все значимые мероприятия, публиковались подробные фотоотчеты.</w:t>
      </w:r>
    </w:p>
    <w:p w:rsidR="003A5906" w:rsidRPr="00C029EC" w:rsidRDefault="003A5906" w:rsidP="00C029EC">
      <w:pPr>
        <w:pStyle w:val="a6"/>
        <w:spacing w:line="264" w:lineRule="auto"/>
        <w:ind w:left="1429"/>
        <w:rPr>
          <w:sz w:val="28"/>
          <w:szCs w:val="28"/>
          <w:highlight w:val="yellow"/>
          <w:lang w:val="ru-RU"/>
        </w:rPr>
      </w:pPr>
    </w:p>
    <w:p w:rsidR="00225291" w:rsidRPr="00C029EC" w:rsidRDefault="00225291" w:rsidP="00C029EC">
      <w:pPr>
        <w:numPr>
          <w:ilvl w:val="0"/>
          <w:numId w:val="16"/>
        </w:numPr>
        <w:spacing w:line="264" w:lineRule="auto"/>
        <w:ind w:left="0" w:firstLine="0"/>
        <w:contextualSpacing/>
        <w:jc w:val="center"/>
        <w:rPr>
          <w:sz w:val="28"/>
          <w:szCs w:val="28"/>
          <w:lang w:val="en-US"/>
        </w:rPr>
      </w:pPr>
      <w:r w:rsidRPr="00C029EC">
        <w:rPr>
          <w:sz w:val="28"/>
          <w:szCs w:val="28"/>
        </w:rPr>
        <w:t>ОБЩ</w:t>
      </w:r>
      <w:r w:rsidR="00430F04" w:rsidRPr="00C029EC">
        <w:rPr>
          <w:sz w:val="28"/>
          <w:szCs w:val="28"/>
        </w:rPr>
        <w:t>ЕЕ И ДОПОЛНИТЕЛЬНОЕ ОБРАЗОВАНИЕ</w:t>
      </w:r>
    </w:p>
    <w:p w:rsidR="00E41EF8" w:rsidRPr="00C029EC" w:rsidRDefault="00E41EF8" w:rsidP="00C029EC">
      <w:pPr>
        <w:spacing w:line="264" w:lineRule="auto"/>
        <w:contextualSpacing/>
        <w:rPr>
          <w:sz w:val="28"/>
          <w:szCs w:val="28"/>
          <w:highlight w:val="yellow"/>
        </w:rPr>
      </w:pPr>
    </w:p>
    <w:p w:rsidR="003650A9" w:rsidRPr="00C029EC" w:rsidRDefault="003650A9" w:rsidP="00C029EC">
      <w:pPr>
        <w:pStyle w:val="a6"/>
        <w:spacing w:line="264" w:lineRule="auto"/>
        <w:ind w:firstLine="708"/>
        <w:jc w:val="center"/>
        <w:rPr>
          <w:i/>
          <w:sz w:val="28"/>
          <w:szCs w:val="28"/>
        </w:rPr>
      </w:pPr>
      <w:proofErr w:type="spellStart"/>
      <w:r w:rsidRPr="00C029EC">
        <w:rPr>
          <w:i/>
          <w:sz w:val="28"/>
          <w:szCs w:val="28"/>
        </w:rPr>
        <w:t>Общее</w:t>
      </w:r>
      <w:proofErr w:type="spellEnd"/>
      <w:r w:rsidRPr="00C029EC">
        <w:rPr>
          <w:i/>
          <w:sz w:val="28"/>
          <w:szCs w:val="28"/>
        </w:rPr>
        <w:t xml:space="preserve"> </w:t>
      </w:r>
      <w:proofErr w:type="spellStart"/>
      <w:r w:rsidRPr="00C029EC">
        <w:rPr>
          <w:i/>
          <w:sz w:val="28"/>
          <w:szCs w:val="28"/>
        </w:rPr>
        <w:t>образование</w:t>
      </w:r>
      <w:proofErr w:type="spellEnd"/>
    </w:p>
    <w:p w:rsidR="003650A9" w:rsidRPr="00C029EC" w:rsidRDefault="003650A9" w:rsidP="00C029EC">
      <w:pPr>
        <w:pStyle w:val="Default"/>
        <w:spacing w:line="264" w:lineRule="auto"/>
        <w:ind w:firstLine="708"/>
        <w:jc w:val="both"/>
        <w:rPr>
          <w:sz w:val="28"/>
          <w:szCs w:val="28"/>
        </w:rPr>
      </w:pPr>
      <w:r w:rsidRPr="00C029EC">
        <w:rPr>
          <w:sz w:val="28"/>
          <w:szCs w:val="28"/>
        </w:rPr>
        <w:t xml:space="preserve">Сеть муниципальных общеобразовательных организаций не претерпевала изменений и представлена восьмью муниципальными общеобразовательными организациями, в том числе одна гимназия. </w:t>
      </w:r>
    </w:p>
    <w:p w:rsidR="003650A9" w:rsidRPr="00C029EC" w:rsidRDefault="003650A9" w:rsidP="00C029EC">
      <w:pPr>
        <w:spacing w:line="264" w:lineRule="auto"/>
        <w:ind w:firstLine="708"/>
        <w:jc w:val="both"/>
        <w:rPr>
          <w:sz w:val="28"/>
          <w:szCs w:val="28"/>
        </w:rPr>
      </w:pPr>
      <w:r w:rsidRPr="00C029EC">
        <w:rPr>
          <w:sz w:val="28"/>
          <w:szCs w:val="28"/>
        </w:rPr>
        <w:t>В 2019 году в общеобразовательных организациях города функционировал 261 класс (2018 год – 257), 6624 обучающихся (2018 год – 6474), что больше на 150 учеников.</w:t>
      </w:r>
    </w:p>
    <w:p w:rsidR="003650A9" w:rsidRPr="00C029EC" w:rsidRDefault="003650A9" w:rsidP="00C029EC">
      <w:pPr>
        <w:spacing w:line="264" w:lineRule="auto"/>
        <w:ind w:firstLine="708"/>
        <w:jc w:val="both"/>
        <w:rPr>
          <w:sz w:val="28"/>
          <w:szCs w:val="28"/>
        </w:rPr>
      </w:pPr>
      <w:r w:rsidRPr="00C029EC">
        <w:rPr>
          <w:sz w:val="28"/>
          <w:szCs w:val="28"/>
        </w:rPr>
        <w:t xml:space="preserve">Численность детей первой и второй групп здоровья, обучающихся в общеобразовательных учреждениях 5052 чел. Доля детей первой и второй </w:t>
      </w:r>
      <w:r w:rsidRPr="00C029EC">
        <w:rPr>
          <w:sz w:val="28"/>
          <w:szCs w:val="28"/>
        </w:rPr>
        <w:lastRenderedPageBreak/>
        <w:t xml:space="preserve">групп здоровья в общей </w:t>
      </w:r>
      <w:proofErr w:type="gramStart"/>
      <w:r w:rsidRPr="00C029EC">
        <w:rPr>
          <w:sz w:val="28"/>
          <w:szCs w:val="28"/>
        </w:rPr>
        <w:t>численности</w:t>
      </w:r>
      <w:proofErr w:type="gramEnd"/>
      <w:r w:rsidRPr="00C029EC">
        <w:rPr>
          <w:sz w:val="28"/>
          <w:szCs w:val="28"/>
        </w:rPr>
        <w:t xml:space="preserve"> обучающихся в муниципальных общеобразовательных учреждениях, составляет 76,27 % (5052/6624*100). </w:t>
      </w:r>
    </w:p>
    <w:p w:rsidR="003650A9" w:rsidRPr="00C029EC" w:rsidRDefault="003650A9" w:rsidP="00C029EC">
      <w:pPr>
        <w:spacing w:line="264" w:lineRule="auto"/>
        <w:ind w:firstLine="708"/>
        <w:jc w:val="both"/>
        <w:rPr>
          <w:sz w:val="28"/>
          <w:szCs w:val="28"/>
        </w:rPr>
      </w:pPr>
      <w:r w:rsidRPr="00C029EC">
        <w:rPr>
          <w:sz w:val="28"/>
          <w:szCs w:val="28"/>
        </w:rPr>
        <w:t xml:space="preserve">Сегодня в городе не все образовательные учреждения соответствуют современным условиям, </w:t>
      </w:r>
      <w:proofErr w:type="spellStart"/>
      <w:r w:rsidRPr="00C029EC">
        <w:rPr>
          <w:sz w:val="28"/>
          <w:szCs w:val="28"/>
        </w:rPr>
        <w:t>двусменность</w:t>
      </w:r>
      <w:proofErr w:type="spellEnd"/>
      <w:r w:rsidRPr="00C029EC">
        <w:rPr>
          <w:sz w:val="28"/>
          <w:szCs w:val="28"/>
        </w:rPr>
        <w:t xml:space="preserve"> является большим тормозом для обучающихся и педагогических кадров. Число занимающихся во вторую смену составило 2700 чел., что выше уровня 2018 года на 402 чел. Возлагаем надежды на строительство школы на 528 учащихся (гимназия № 9) и строительство до 2025 года еще дополнительно двух новых школ на 528 мест. Доля обучающихся, занимающихся во второю смену, в общей численности обучающихся 40,76% (2700/6624*100). По сравнению с 2018 годом данный показатель увеличился на 5,26%.</w:t>
      </w:r>
    </w:p>
    <w:p w:rsidR="003650A9" w:rsidRPr="00C029EC" w:rsidRDefault="003650A9" w:rsidP="00C029EC">
      <w:pPr>
        <w:spacing w:line="264" w:lineRule="auto"/>
        <w:ind w:firstLine="708"/>
        <w:jc w:val="both"/>
        <w:rPr>
          <w:sz w:val="28"/>
          <w:szCs w:val="28"/>
        </w:rPr>
      </w:pPr>
      <w:r w:rsidRPr="00C029EC">
        <w:rPr>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составляет 82,92%, что ниже уровня 2018 года на 0,05%. Современным требованиям обучения соответствуют 7 общеобразовательных учреждений. Не соответствует 1 школа (СОШ № 6) – отсутствие спортивного зала.</w:t>
      </w:r>
    </w:p>
    <w:p w:rsidR="003650A9" w:rsidRPr="00C029EC" w:rsidRDefault="003650A9" w:rsidP="00C029EC">
      <w:pPr>
        <w:spacing w:line="264" w:lineRule="auto"/>
        <w:ind w:firstLine="708"/>
        <w:jc w:val="both"/>
        <w:rPr>
          <w:sz w:val="28"/>
          <w:szCs w:val="28"/>
        </w:rPr>
      </w:pPr>
      <w:r w:rsidRPr="00C029EC">
        <w:rPr>
          <w:sz w:val="28"/>
          <w:szCs w:val="28"/>
        </w:rPr>
        <w:t>По итогам 2018-2019 учебного года процент успеваемости обучающихся школ города составил 99,3%, качество успеваемости – 43,6%. Только на «5» обучается – 352 школьника (5,8%), только на «4» и «5» обучается 2137 школьников (33%).</w:t>
      </w:r>
    </w:p>
    <w:p w:rsidR="003650A9" w:rsidRPr="00C029EC" w:rsidRDefault="003650A9" w:rsidP="00C029EC">
      <w:pPr>
        <w:spacing w:line="264" w:lineRule="auto"/>
        <w:ind w:right="170" w:firstLine="708"/>
        <w:jc w:val="both"/>
        <w:rPr>
          <w:color w:val="0070C0"/>
          <w:sz w:val="28"/>
          <w:szCs w:val="28"/>
        </w:rPr>
      </w:pPr>
      <w:r w:rsidRPr="00C029EC">
        <w:rPr>
          <w:sz w:val="28"/>
          <w:szCs w:val="28"/>
        </w:rPr>
        <w:t>Единый государственный экзамен в 2019 году прошел на высоком организационном уровне. Участниками ЕГЭ в 2019 году стали 277 выпускников (100% были допущены к государственной итоговой аттестации). Выпускники сдавали два обязательных предмета русский язык и математику для получения аттестата. 266 (96,03%) выпускников получили аттестаты, 11 человек (3,97%) не получили, т.к. не набрали минимальный балл по обязательным предметам.</w:t>
      </w:r>
      <w:r w:rsidRPr="00C029EC">
        <w:rPr>
          <w:color w:val="0070C0"/>
          <w:sz w:val="28"/>
          <w:szCs w:val="28"/>
        </w:rPr>
        <w:t xml:space="preserve"> </w:t>
      </w:r>
    </w:p>
    <w:p w:rsidR="003650A9" w:rsidRPr="00C029EC" w:rsidRDefault="003650A9" w:rsidP="00C029EC">
      <w:pPr>
        <w:spacing w:line="264" w:lineRule="auto"/>
        <w:ind w:right="169" w:firstLine="708"/>
        <w:jc w:val="both"/>
        <w:rPr>
          <w:sz w:val="28"/>
          <w:szCs w:val="28"/>
        </w:rPr>
      </w:pPr>
      <w:r w:rsidRPr="00C029EC">
        <w:rPr>
          <w:sz w:val="28"/>
          <w:szCs w:val="28"/>
        </w:rPr>
        <w:t>Средний балл ЕГЭ по русскому языку по городу составил 67,1, что на 0,9 ниже, чем в 2018 году. 100 баллов по русскому языку получили два выпускника. 100 баллов на ЕГЭ по химии получил один выпускник.</w:t>
      </w:r>
    </w:p>
    <w:p w:rsidR="003650A9" w:rsidRPr="00C029EC" w:rsidRDefault="003650A9" w:rsidP="00C029EC">
      <w:pPr>
        <w:pStyle w:val="a6"/>
        <w:tabs>
          <w:tab w:val="left" w:pos="567"/>
        </w:tabs>
        <w:spacing w:line="264" w:lineRule="auto"/>
        <w:ind w:right="170" w:firstLine="708"/>
        <w:rPr>
          <w:sz w:val="28"/>
          <w:szCs w:val="28"/>
          <w:lang w:val="ru-RU"/>
        </w:rPr>
      </w:pPr>
      <w:r w:rsidRPr="00C029EC">
        <w:rPr>
          <w:sz w:val="28"/>
          <w:szCs w:val="28"/>
          <w:lang w:val="ru-RU"/>
        </w:rPr>
        <w:t>16 выпускников награждены медалями РФ «За особые успехи в учении» (в 2018 году 24 выпускника).</w:t>
      </w:r>
    </w:p>
    <w:p w:rsidR="003650A9" w:rsidRPr="00C029EC" w:rsidRDefault="003650A9" w:rsidP="00C029EC">
      <w:pPr>
        <w:pStyle w:val="a6"/>
        <w:tabs>
          <w:tab w:val="left" w:pos="567"/>
        </w:tabs>
        <w:spacing w:line="264" w:lineRule="auto"/>
        <w:ind w:right="170" w:firstLine="708"/>
        <w:rPr>
          <w:sz w:val="28"/>
          <w:szCs w:val="28"/>
          <w:lang w:val="ru-RU"/>
        </w:rPr>
      </w:pPr>
      <w:r w:rsidRPr="00C029EC">
        <w:rPr>
          <w:sz w:val="28"/>
          <w:szCs w:val="28"/>
          <w:lang w:val="ru-RU"/>
        </w:rPr>
        <w:t>1 чел. выдержал экзамен экстерном за курс средней школы и получил аттестат о среднем (полном) общем образовании.</w:t>
      </w:r>
    </w:p>
    <w:p w:rsidR="003650A9" w:rsidRPr="00C029EC" w:rsidRDefault="003650A9" w:rsidP="00C029EC">
      <w:pPr>
        <w:spacing w:line="264" w:lineRule="auto"/>
        <w:ind w:firstLine="708"/>
        <w:jc w:val="both"/>
        <w:rPr>
          <w:sz w:val="28"/>
          <w:szCs w:val="28"/>
        </w:rPr>
      </w:pPr>
      <w:r w:rsidRPr="00C029EC">
        <w:rPr>
          <w:sz w:val="28"/>
          <w:szCs w:val="28"/>
        </w:rPr>
        <w:t xml:space="preserve"> В городе работает система поддержки одаренных детей. Традиционно, в первом месяце календарного года, 40 одаренных школьников получают свидетельства о назначении премии главы города, для 63 школьников начального уровня образования проведена ёлка главы города, прошли профильные смены для одаренных детей (с уклоном на математику, физику, химию), школьники поощрялись путевками в лагерь «Океан» - 4 чел.</w:t>
      </w:r>
    </w:p>
    <w:p w:rsidR="003650A9" w:rsidRPr="00C029EC" w:rsidRDefault="003650A9" w:rsidP="00C029EC">
      <w:pPr>
        <w:tabs>
          <w:tab w:val="left" w:pos="709"/>
        </w:tabs>
        <w:spacing w:line="264" w:lineRule="auto"/>
        <w:ind w:right="169" w:firstLine="708"/>
        <w:jc w:val="both"/>
        <w:rPr>
          <w:sz w:val="28"/>
          <w:szCs w:val="28"/>
        </w:rPr>
      </w:pPr>
      <w:r w:rsidRPr="00C029EC">
        <w:rPr>
          <w:sz w:val="28"/>
          <w:szCs w:val="28"/>
        </w:rPr>
        <w:lastRenderedPageBreak/>
        <w:t>Наши школьники активно участвуют во всероссийской олимпиаде школьников. По итогам участия в региональном этапе всероссийской олимпиады в 2019 году – 8 призовых мест. В октябре 2019 года проходил школьный этап всероссийской олимпиады, участниками которого стали 1982 школьника с 5 по 11 класс, в ноябре – муниципальный этап, здесь участвовал 541 школьник с 7 по 11 класс.</w:t>
      </w:r>
    </w:p>
    <w:p w:rsidR="003650A9" w:rsidRPr="00C029EC" w:rsidRDefault="003650A9" w:rsidP="00C029EC">
      <w:pPr>
        <w:spacing w:line="264" w:lineRule="auto"/>
        <w:ind w:firstLine="708"/>
        <w:jc w:val="both"/>
        <w:rPr>
          <w:sz w:val="28"/>
          <w:szCs w:val="28"/>
        </w:rPr>
      </w:pPr>
      <w:r w:rsidRPr="00C029EC">
        <w:rPr>
          <w:sz w:val="28"/>
          <w:szCs w:val="28"/>
        </w:rPr>
        <w:t>Средняя заработная плата педагогических работников общеобразовательных учреждений за отчетный период составила 38 715,00 рублей, целевой показатель по «дорожной карте» 38 715,00 рублей.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Pr="00C029EC">
        <w:rPr>
          <w:sz w:val="28"/>
          <w:szCs w:val="28"/>
          <w:lang w:val="en-US"/>
        </w:rPr>
        <w:t> </w:t>
      </w:r>
      <w:r w:rsidRPr="00C029EC">
        <w:rPr>
          <w:sz w:val="28"/>
          <w:szCs w:val="28"/>
        </w:rPr>
        <w:t>597</w:t>
      </w:r>
      <w:r w:rsidRPr="00C029EC">
        <w:rPr>
          <w:sz w:val="28"/>
          <w:szCs w:val="28"/>
          <w:lang w:val="en-US"/>
        </w:rPr>
        <w:t> </w:t>
      </w:r>
      <w:r w:rsidRPr="00C029EC">
        <w:rPr>
          <w:sz w:val="28"/>
          <w:szCs w:val="28"/>
        </w:rPr>
        <w:t>«О мероприятиях по реализации государственной социальной политики».</w:t>
      </w:r>
    </w:p>
    <w:p w:rsidR="003650A9" w:rsidRPr="00C029EC" w:rsidRDefault="003650A9" w:rsidP="00C029EC">
      <w:pPr>
        <w:spacing w:line="264" w:lineRule="auto"/>
        <w:ind w:firstLine="708"/>
        <w:jc w:val="both"/>
        <w:rPr>
          <w:sz w:val="28"/>
          <w:szCs w:val="28"/>
        </w:rPr>
      </w:pPr>
      <w:r w:rsidRPr="00C029EC">
        <w:rPr>
          <w:sz w:val="28"/>
          <w:szCs w:val="28"/>
        </w:rPr>
        <w:t>Среднемесячная номинальная начисленная заработная плата работников муниципальных общеобразовательных учреждений составляет 34 625,00 рублей.</w:t>
      </w:r>
    </w:p>
    <w:p w:rsidR="003650A9" w:rsidRPr="00C029EC" w:rsidRDefault="003650A9" w:rsidP="00C029EC">
      <w:pPr>
        <w:spacing w:line="264" w:lineRule="auto"/>
        <w:ind w:firstLine="708"/>
        <w:jc w:val="both"/>
        <w:rPr>
          <w:sz w:val="28"/>
          <w:szCs w:val="28"/>
        </w:rPr>
      </w:pPr>
      <w:r w:rsidRPr="00C029EC">
        <w:rPr>
          <w:sz w:val="28"/>
          <w:szCs w:val="28"/>
        </w:rPr>
        <w:t xml:space="preserve">Численность обучающихся образовательных организаций в расчете на 1 педагогического работника – 20,6 чел. («дорожная карта» - 19 чел.). </w:t>
      </w:r>
    </w:p>
    <w:p w:rsidR="003650A9" w:rsidRPr="00C029EC" w:rsidRDefault="003650A9" w:rsidP="00C029EC">
      <w:pPr>
        <w:spacing w:line="264" w:lineRule="auto"/>
        <w:ind w:firstLine="708"/>
        <w:jc w:val="both"/>
        <w:rPr>
          <w:sz w:val="28"/>
          <w:szCs w:val="28"/>
        </w:rPr>
      </w:pPr>
      <w:r w:rsidRPr="00C029EC">
        <w:rPr>
          <w:sz w:val="28"/>
          <w:szCs w:val="28"/>
        </w:rPr>
        <w:t>Общий объем расходов бюджета на общее образование составил 175 284,50 тыс. рублей, расходы на общее образование в расчете на 1 обучающегося 26,46 тыс. рублей (175 284,50/6624).</w:t>
      </w:r>
    </w:p>
    <w:p w:rsidR="00045949" w:rsidRPr="00C029EC" w:rsidRDefault="00045949" w:rsidP="00C029EC">
      <w:pPr>
        <w:spacing w:line="264" w:lineRule="auto"/>
        <w:ind w:firstLine="708"/>
        <w:jc w:val="center"/>
        <w:rPr>
          <w:i/>
          <w:sz w:val="28"/>
          <w:szCs w:val="28"/>
        </w:rPr>
      </w:pPr>
    </w:p>
    <w:p w:rsidR="003650A9" w:rsidRPr="00C029EC" w:rsidRDefault="003650A9" w:rsidP="00C029EC">
      <w:pPr>
        <w:spacing w:line="264" w:lineRule="auto"/>
        <w:ind w:firstLine="708"/>
        <w:jc w:val="center"/>
        <w:rPr>
          <w:i/>
          <w:sz w:val="28"/>
          <w:szCs w:val="28"/>
        </w:rPr>
      </w:pPr>
      <w:r w:rsidRPr="00C029EC">
        <w:rPr>
          <w:i/>
          <w:sz w:val="28"/>
          <w:szCs w:val="28"/>
        </w:rPr>
        <w:t>Дополнительное образование</w:t>
      </w:r>
    </w:p>
    <w:p w:rsidR="003650A9" w:rsidRPr="00C029EC" w:rsidRDefault="003650A9" w:rsidP="00C029EC">
      <w:pPr>
        <w:spacing w:line="264" w:lineRule="auto"/>
        <w:ind w:firstLine="708"/>
        <w:jc w:val="both"/>
        <w:rPr>
          <w:sz w:val="28"/>
          <w:szCs w:val="28"/>
        </w:rPr>
      </w:pPr>
      <w:r w:rsidRPr="00C029EC">
        <w:rPr>
          <w:sz w:val="28"/>
          <w:szCs w:val="28"/>
        </w:rPr>
        <w:t xml:space="preserve"> В муниципальном образовании «город Свободный» функционировали две муниципальных автономных организации дополнительного образования – МОАУ ДО ДДТ, МОАУ ДО ДМЦ.</w:t>
      </w:r>
    </w:p>
    <w:p w:rsidR="003650A9" w:rsidRPr="00C029EC" w:rsidRDefault="003650A9" w:rsidP="00C029EC">
      <w:pPr>
        <w:pStyle w:val="Default"/>
        <w:spacing w:line="264" w:lineRule="auto"/>
        <w:ind w:firstLine="708"/>
        <w:jc w:val="both"/>
        <w:rPr>
          <w:sz w:val="28"/>
          <w:szCs w:val="28"/>
        </w:rPr>
      </w:pPr>
      <w:r w:rsidRPr="00C029EC">
        <w:rPr>
          <w:sz w:val="28"/>
          <w:szCs w:val="28"/>
        </w:rPr>
        <w:t xml:space="preserve">В муниципальной системе дополнительного образования накоплен значительный положительный опыт: </w:t>
      </w:r>
    </w:p>
    <w:p w:rsidR="003650A9" w:rsidRPr="00C029EC" w:rsidRDefault="003650A9" w:rsidP="00C029EC">
      <w:pPr>
        <w:pStyle w:val="Default"/>
        <w:numPr>
          <w:ilvl w:val="0"/>
          <w:numId w:val="26"/>
        </w:numPr>
        <w:tabs>
          <w:tab w:val="left" w:pos="993"/>
        </w:tabs>
        <w:spacing w:line="264" w:lineRule="auto"/>
        <w:ind w:left="0" w:firstLine="708"/>
        <w:jc w:val="both"/>
        <w:rPr>
          <w:sz w:val="28"/>
          <w:szCs w:val="28"/>
        </w:rPr>
      </w:pPr>
      <w:r w:rsidRPr="00C029EC">
        <w:rPr>
          <w:sz w:val="28"/>
          <w:szCs w:val="28"/>
        </w:rPr>
        <w:t xml:space="preserve">образовательный процесс в организациях дополнительного образования выстроен в соответствии с современными требованиями социального заказа с учётом возрастных и индивидуальных потребностей обучающихся; </w:t>
      </w:r>
    </w:p>
    <w:p w:rsidR="003650A9" w:rsidRPr="00C029EC" w:rsidRDefault="003650A9" w:rsidP="00C029EC">
      <w:pPr>
        <w:pStyle w:val="af5"/>
        <w:numPr>
          <w:ilvl w:val="0"/>
          <w:numId w:val="26"/>
        </w:numPr>
        <w:tabs>
          <w:tab w:val="left" w:pos="993"/>
        </w:tabs>
        <w:spacing w:line="264" w:lineRule="auto"/>
        <w:ind w:left="0" w:firstLine="708"/>
        <w:jc w:val="both"/>
        <w:rPr>
          <w:rFonts w:ascii="Times New Roman" w:hAnsi="Times New Roman"/>
          <w:sz w:val="28"/>
          <w:szCs w:val="28"/>
        </w:rPr>
      </w:pPr>
      <w:r w:rsidRPr="00C029EC">
        <w:rPr>
          <w:rFonts w:ascii="Times New Roman" w:hAnsi="Times New Roman"/>
          <w:sz w:val="28"/>
          <w:szCs w:val="28"/>
        </w:rPr>
        <w:t>развиты отношения между организациями дополнительного образования, общеобразовательными и дошкольными образовательными организациями по предоставлению услуг дополнительного образования на базе образовательных организаций;</w:t>
      </w:r>
    </w:p>
    <w:p w:rsidR="003650A9" w:rsidRPr="00C029EC" w:rsidRDefault="003650A9" w:rsidP="00C029EC">
      <w:pPr>
        <w:pStyle w:val="af5"/>
        <w:numPr>
          <w:ilvl w:val="0"/>
          <w:numId w:val="26"/>
        </w:numPr>
        <w:tabs>
          <w:tab w:val="left" w:pos="993"/>
        </w:tabs>
        <w:spacing w:line="264" w:lineRule="auto"/>
        <w:ind w:left="0" w:firstLine="708"/>
        <w:jc w:val="both"/>
        <w:rPr>
          <w:rFonts w:ascii="Times New Roman" w:hAnsi="Times New Roman"/>
          <w:sz w:val="28"/>
          <w:szCs w:val="28"/>
        </w:rPr>
      </w:pPr>
      <w:r w:rsidRPr="00C029EC">
        <w:rPr>
          <w:rFonts w:ascii="Times New Roman" w:hAnsi="Times New Roman"/>
          <w:sz w:val="28"/>
          <w:szCs w:val="28"/>
        </w:rPr>
        <w:t>накоплен положительный опыт проведения организациями дополнительного образования массовых городских мероприятий для обучающихся.</w:t>
      </w:r>
    </w:p>
    <w:p w:rsidR="003650A9" w:rsidRPr="00C029EC" w:rsidRDefault="003650A9" w:rsidP="00C029EC">
      <w:pPr>
        <w:spacing w:line="264" w:lineRule="auto"/>
        <w:ind w:firstLine="708"/>
        <w:jc w:val="both"/>
        <w:rPr>
          <w:sz w:val="28"/>
          <w:szCs w:val="28"/>
        </w:rPr>
      </w:pPr>
      <w:r w:rsidRPr="00C029EC">
        <w:rPr>
          <w:sz w:val="28"/>
          <w:szCs w:val="28"/>
        </w:rPr>
        <w:lastRenderedPageBreak/>
        <w:t>По состоянию на 31.12.2019 года охват обучающихся образовательными услугами муниципальными образовательными организациями дополнительного образования составил 3468 человек (2018 год – 3667), что соответствует 100% выполнению муниципального задания.</w:t>
      </w:r>
    </w:p>
    <w:p w:rsidR="003650A9" w:rsidRPr="00C029EC" w:rsidRDefault="003650A9" w:rsidP="00C029EC">
      <w:pPr>
        <w:spacing w:line="264" w:lineRule="auto"/>
        <w:ind w:firstLine="708"/>
        <w:jc w:val="both"/>
        <w:rPr>
          <w:sz w:val="28"/>
          <w:szCs w:val="28"/>
        </w:rPr>
      </w:pPr>
      <w:r w:rsidRPr="00C029EC">
        <w:rPr>
          <w:sz w:val="28"/>
          <w:szCs w:val="28"/>
        </w:rPr>
        <w:t xml:space="preserve">Общая численность детей в городе в возрасте 5-18 лет по данным статистики 8691 чел. Доля детей в возрасте 5-18 лет, получающих услуги по дополнительному образованию, в общей численности детей данной возрастной группы составила 39,90 % (3468/8691*100). </w:t>
      </w:r>
    </w:p>
    <w:p w:rsidR="003650A9" w:rsidRPr="00C029EC" w:rsidRDefault="003650A9" w:rsidP="00C029EC">
      <w:pPr>
        <w:spacing w:line="264" w:lineRule="auto"/>
        <w:ind w:firstLine="708"/>
        <w:jc w:val="both"/>
        <w:rPr>
          <w:sz w:val="28"/>
          <w:szCs w:val="28"/>
        </w:rPr>
      </w:pPr>
      <w:r w:rsidRPr="00C029EC">
        <w:rPr>
          <w:sz w:val="28"/>
          <w:szCs w:val="28"/>
        </w:rPr>
        <w:t>Средняя заработная плата педагогических работников за отчетный период составила 38 715,00 рублей, целевой показатель по «дорожной карте» 38 715,00 рублей, выполнение 100%. Таким образом,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вышеназванным Указом.</w:t>
      </w:r>
    </w:p>
    <w:p w:rsidR="003650A9" w:rsidRPr="00C029EC" w:rsidRDefault="003650A9" w:rsidP="00C029EC">
      <w:pPr>
        <w:spacing w:line="264" w:lineRule="auto"/>
        <w:ind w:firstLine="708"/>
        <w:jc w:val="both"/>
        <w:rPr>
          <w:sz w:val="28"/>
          <w:szCs w:val="28"/>
        </w:rPr>
      </w:pPr>
      <w:r w:rsidRPr="00C029EC">
        <w:rPr>
          <w:sz w:val="28"/>
          <w:szCs w:val="28"/>
        </w:rPr>
        <w:t>Численность обучающихся организаций дополнительного образования в расчете на 1 педагогического работника – 110,8 чел. («дорожная карта» - 108,1 чел.).</w:t>
      </w:r>
    </w:p>
    <w:p w:rsidR="00E41EF8" w:rsidRPr="00C029EC" w:rsidRDefault="00E41EF8" w:rsidP="00C029EC">
      <w:pPr>
        <w:spacing w:line="264" w:lineRule="auto"/>
        <w:ind w:firstLine="708"/>
        <w:jc w:val="both"/>
        <w:rPr>
          <w:sz w:val="28"/>
          <w:szCs w:val="28"/>
          <w:highlight w:val="yellow"/>
        </w:rPr>
      </w:pPr>
    </w:p>
    <w:p w:rsidR="000B7FC1" w:rsidRPr="00C029EC" w:rsidRDefault="000B7FC1" w:rsidP="00C029EC">
      <w:pPr>
        <w:pStyle w:val="a6"/>
        <w:spacing w:line="264" w:lineRule="auto"/>
        <w:jc w:val="center"/>
        <w:rPr>
          <w:sz w:val="28"/>
          <w:szCs w:val="28"/>
          <w:lang w:val="ru-RU"/>
        </w:rPr>
      </w:pPr>
      <w:r w:rsidRPr="00C029EC">
        <w:rPr>
          <w:sz w:val="28"/>
          <w:szCs w:val="28"/>
        </w:rPr>
        <w:t>VI</w:t>
      </w:r>
      <w:r w:rsidRPr="00C029EC">
        <w:rPr>
          <w:sz w:val="28"/>
          <w:szCs w:val="28"/>
          <w:lang w:val="ru-RU"/>
        </w:rPr>
        <w:t xml:space="preserve"> КУЛЬТУРА</w:t>
      </w:r>
    </w:p>
    <w:p w:rsidR="007A2E4B" w:rsidRPr="00C029EC" w:rsidRDefault="007A2E4B" w:rsidP="00C029EC">
      <w:pPr>
        <w:pStyle w:val="a6"/>
        <w:spacing w:line="264" w:lineRule="auto"/>
        <w:jc w:val="center"/>
        <w:rPr>
          <w:sz w:val="28"/>
          <w:szCs w:val="28"/>
          <w:highlight w:val="yellow"/>
          <w:lang w:val="ru-RU"/>
        </w:rPr>
      </w:pPr>
    </w:p>
    <w:p w:rsidR="00045949" w:rsidRPr="00C029EC" w:rsidRDefault="00045949" w:rsidP="00C029EC">
      <w:pPr>
        <w:pStyle w:val="15"/>
        <w:shd w:val="clear" w:color="auto" w:fill="auto"/>
        <w:spacing w:after="0" w:line="264" w:lineRule="auto"/>
        <w:ind w:left="60" w:right="80" w:firstLine="700"/>
        <w:rPr>
          <w:sz w:val="28"/>
          <w:szCs w:val="28"/>
        </w:rPr>
      </w:pPr>
      <w:r w:rsidRPr="00C029EC">
        <w:rPr>
          <w:color w:val="000000"/>
          <w:spacing w:val="0"/>
          <w:sz w:val="28"/>
          <w:szCs w:val="28"/>
        </w:rPr>
        <w:t xml:space="preserve">Нормативная потребность в клубах и учреждениях клубного типа рассчитывается (1 учреждение на 20 тысяч человек населения). При </w:t>
      </w:r>
      <w:r w:rsidR="006D7094" w:rsidRPr="00C029EC">
        <w:rPr>
          <w:color w:val="000000"/>
          <w:spacing w:val="0"/>
          <w:sz w:val="28"/>
          <w:szCs w:val="28"/>
        </w:rPr>
        <w:t>средней численности населения</w:t>
      </w:r>
      <w:r w:rsidRPr="00C029EC">
        <w:rPr>
          <w:color w:val="000000"/>
          <w:spacing w:val="0"/>
          <w:sz w:val="28"/>
          <w:szCs w:val="28"/>
        </w:rPr>
        <w:t xml:space="preserve"> 53</w:t>
      </w:r>
      <w:r w:rsidR="006D7094" w:rsidRPr="00C029EC">
        <w:rPr>
          <w:color w:val="000000"/>
          <w:spacing w:val="0"/>
          <w:sz w:val="28"/>
          <w:szCs w:val="28"/>
        </w:rPr>
        <w:t>711</w:t>
      </w:r>
      <w:r w:rsidRPr="00C029EC">
        <w:rPr>
          <w:color w:val="000000"/>
          <w:spacing w:val="0"/>
          <w:sz w:val="28"/>
          <w:szCs w:val="28"/>
        </w:rPr>
        <w:t xml:space="preserve"> человек потребность в клубах и учреждениях клубного типа составляет 3 клуба и учреждения</w:t>
      </w:r>
      <w:r w:rsidR="006D7094" w:rsidRPr="00C029EC">
        <w:rPr>
          <w:color w:val="000000"/>
          <w:spacing w:val="0"/>
          <w:sz w:val="28"/>
          <w:szCs w:val="28"/>
        </w:rPr>
        <w:t xml:space="preserve">, в то время как </w:t>
      </w:r>
      <w:r w:rsidRPr="00C029EC">
        <w:rPr>
          <w:color w:val="000000"/>
          <w:spacing w:val="0"/>
          <w:sz w:val="28"/>
          <w:szCs w:val="28"/>
        </w:rPr>
        <w:t>на 31.12.2019 года в городе работают 2 учреждения клубного типа:</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 Дом культуры им. </w:t>
      </w:r>
      <w:proofErr w:type="spellStart"/>
      <w:r w:rsidRPr="00C029EC">
        <w:rPr>
          <w:color w:val="000000"/>
          <w:spacing w:val="0"/>
          <w:sz w:val="28"/>
          <w:szCs w:val="28"/>
        </w:rPr>
        <w:t>С.Лазо</w:t>
      </w:r>
      <w:proofErr w:type="spellEnd"/>
      <w:r w:rsidRPr="00C029EC">
        <w:rPr>
          <w:color w:val="000000"/>
          <w:spacing w:val="0"/>
          <w:sz w:val="28"/>
          <w:szCs w:val="28"/>
        </w:rPr>
        <w:t xml:space="preserve"> </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 ДНТ им. П. Комарова</w:t>
      </w:r>
      <w:r w:rsidR="006D7094" w:rsidRPr="00C029EC">
        <w:rPr>
          <w:color w:val="000000"/>
          <w:spacing w:val="0"/>
          <w:sz w:val="28"/>
          <w:szCs w:val="28"/>
        </w:rPr>
        <w:t xml:space="preserve">, </w:t>
      </w:r>
    </w:p>
    <w:p w:rsidR="006D7094" w:rsidRPr="00C029EC" w:rsidRDefault="006D7094" w:rsidP="00C029EC">
      <w:pPr>
        <w:pStyle w:val="15"/>
        <w:shd w:val="clear" w:color="auto" w:fill="auto"/>
        <w:spacing w:after="0" w:line="264" w:lineRule="auto"/>
        <w:ind w:left="60" w:right="80" w:firstLine="700"/>
        <w:rPr>
          <w:sz w:val="28"/>
          <w:szCs w:val="28"/>
        </w:rPr>
      </w:pPr>
      <w:r w:rsidRPr="00C029EC">
        <w:rPr>
          <w:color w:val="000000"/>
          <w:spacing w:val="0"/>
          <w:sz w:val="28"/>
          <w:szCs w:val="28"/>
        </w:rPr>
        <w:t>В результате чего уровень фактической обеспеченности клубами и учреждениями клубного типа в городе составляет 74,47%. После реконструкции и технического переоснащения Дворца культуры железнодорожников потребность будет удовлетворена в полном объеме.</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Нормативная потребность в общедоступных библиотеках рассчитывается (1 библиотека на 10 тыс. населения). </w:t>
      </w:r>
    </w:p>
    <w:p w:rsidR="00045949" w:rsidRPr="00C029EC" w:rsidRDefault="00045949" w:rsidP="00C029EC">
      <w:pPr>
        <w:pStyle w:val="15"/>
        <w:shd w:val="clear" w:color="auto" w:fill="auto"/>
        <w:spacing w:after="0" w:line="264" w:lineRule="auto"/>
        <w:ind w:left="60" w:right="80" w:firstLine="700"/>
        <w:rPr>
          <w:sz w:val="28"/>
          <w:szCs w:val="28"/>
        </w:rPr>
      </w:pPr>
      <w:r w:rsidRPr="00C029EC">
        <w:rPr>
          <w:color w:val="000000"/>
          <w:spacing w:val="0"/>
          <w:sz w:val="28"/>
          <w:szCs w:val="28"/>
        </w:rPr>
        <w:t>При количестве жителей 53404 человек потребность в библиотеках составляет 6 единиц библиотек. В городе функционирует 6 библиотек:</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Центральная городская библиотека имени Н. К. Крупской </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Детская библиотека имени П. Морозова </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Библиотека-филиал № 1 </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Библиотека-филиал № 2 </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Библиотека-филиал № 3 </w:t>
      </w:r>
    </w:p>
    <w:p w:rsidR="00045949" w:rsidRPr="00C029EC" w:rsidRDefault="00045949" w:rsidP="00C029EC">
      <w:pPr>
        <w:pStyle w:val="15"/>
        <w:numPr>
          <w:ilvl w:val="0"/>
          <w:numId w:val="31"/>
        </w:numPr>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Библиотека-филиал № 4 </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 xml:space="preserve">Количество пользователей МБУК «ЦБС» в 2019 году составило 15174 </w:t>
      </w:r>
      <w:r w:rsidRPr="00C029EC">
        <w:rPr>
          <w:color w:val="000000"/>
          <w:spacing w:val="0"/>
          <w:sz w:val="28"/>
          <w:szCs w:val="28"/>
        </w:rPr>
        <w:lastRenderedPageBreak/>
        <w:t>человека, это на 5,7 % больше, чем в 2018 году. Количество посещений библиотек также увеличилось по сравнению с 2018 годом на 1,8 % и составило 81508 единиц.</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Дополнительное образование художественно-эстетической направленности обеспечивает муниципальное автономное учреждение дополнительного образования «Детская школа искусств», где в 2018-2019 учебном году обучалось 429 детей.</w:t>
      </w:r>
    </w:p>
    <w:p w:rsidR="00045949" w:rsidRPr="00C029EC" w:rsidRDefault="00045949" w:rsidP="00C029EC">
      <w:pPr>
        <w:pStyle w:val="15"/>
        <w:shd w:val="clear" w:color="auto" w:fill="auto"/>
        <w:spacing w:after="0" w:line="264" w:lineRule="auto"/>
        <w:ind w:left="60" w:right="80" w:firstLine="700"/>
        <w:rPr>
          <w:sz w:val="28"/>
          <w:szCs w:val="28"/>
        </w:rPr>
      </w:pPr>
      <w:r w:rsidRPr="00C029EC">
        <w:rPr>
          <w:color w:val="000000"/>
          <w:spacing w:val="0"/>
          <w:sz w:val="28"/>
          <w:szCs w:val="28"/>
        </w:rPr>
        <w:t>Из 11 муниципальных учреждений культуры, в двух учреждениях Дом культуры имени С. Лазо, Центральная городская библиотека им. Н.К. Крупской требуется проведение капитального ремонта. В 2018 году начата реконструкция Дома культуры Железнодорожников сдача объекта планируется в 2020 году.</w:t>
      </w:r>
    </w:p>
    <w:p w:rsidR="00045949" w:rsidRPr="00C029EC" w:rsidRDefault="00045949" w:rsidP="00C029EC">
      <w:pPr>
        <w:pStyle w:val="15"/>
        <w:shd w:val="clear" w:color="auto" w:fill="auto"/>
        <w:spacing w:after="0" w:line="264" w:lineRule="auto"/>
        <w:ind w:left="60" w:right="80" w:firstLine="700"/>
        <w:rPr>
          <w:color w:val="000000"/>
          <w:spacing w:val="0"/>
          <w:sz w:val="28"/>
          <w:szCs w:val="28"/>
        </w:rPr>
      </w:pPr>
      <w:r w:rsidRPr="00C029EC">
        <w:rPr>
          <w:color w:val="000000"/>
          <w:spacing w:val="0"/>
          <w:sz w:val="28"/>
          <w:szCs w:val="28"/>
        </w:rPr>
        <w:t>По информации краеведческого музея, в реестре зарегистрировано 18 памятника истории и культуры г. Свободного, состоящих на государственной охране, из них 12 памятники истории, 1 памятник искусства и 5 памятников архитектуры и градостроительства. 15 памятников из 18 находятся в муниципальной собственности. 4 памятника требуют реставрации – памятник В.И. Ленину (центральная площадь), памятник красногвардейцам и партизанам, погибшим в годы гражданской войны 1918-1922 гг., братская могила борцов, павших за власть Советов на Дальнем Востоке, Обелиск красногвардейскому пароходу «Мудрец».</w:t>
      </w:r>
    </w:p>
    <w:p w:rsidR="00045949" w:rsidRPr="00C029EC" w:rsidRDefault="00045949" w:rsidP="00C029EC">
      <w:pPr>
        <w:pStyle w:val="15"/>
        <w:shd w:val="clear" w:color="auto" w:fill="auto"/>
        <w:spacing w:after="0" w:line="264" w:lineRule="auto"/>
        <w:ind w:left="60" w:right="80" w:firstLine="700"/>
        <w:rPr>
          <w:sz w:val="28"/>
          <w:szCs w:val="28"/>
        </w:rPr>
      </w:pPr>
      <w:r w:rsidRPr="00C029EC">
        <w:rPr>
          <w:sz w:val="28"/>
          <w:szCs w:val="28"/>
        </w:rPr>
        <w:t xml:space="preserve">Всего в учреждениях культуры по состоянию на 01.01.2020 г. трудится 76 чел., что на 12 % меньше, чем в 2018 году, в том числе имеют высшее образование 36 чел., среднее профессиональное – 31 чел., обучаются в ВУЗе – 4 чел. Остаются свободными 17 вакансий. В 2019 году 22 специалиста прошли курсы повышения квалификации.  </w:t>
      </w:r>
    </w:p>
    <w:p w:rsidR="00045949" w:rsidRPr="00C029EC" w:rsidRDefault="00045949" w:rsidP="00C029EC">
      <w:pPr>
        <w:pStyle w:val="15"/>
        <w:shd w:val="clear" w:color="auto" w:fill="auto"/>
        <w:spacing w:after="0" w:line="264" w:lineRule="auto"/>
        <w:ind w:left="60" w:right="80" w:firstLine="700"/>
        <w:rPr>
          <w:sz w:val="28"/>
          <w:szCs w:val="28"/>
        </w:rPr>
      </w:pPr>
      <w:r w:rsidRPr="00C029EC">
        <w:rPr>
          <w:sz w:val="28"/>
          <w:szCs w:val="28"/>
        </w:rPr>
        <w:t>В 2019 году заработная плата работников муниципальных учреждений культуры доведена до 39 548,5 руб., что выше на 32 %, чем в 2017 году, а педагогов учреждений дополнительного образования – до 38 715 руб., прирост по сравнению с 2017 годом – 28 %.</w:t>
      </w:r>
    </w:p>
    <w:p w:rsidR="00045949" w:rsidRPr="00C029EC" w:rsidRDefault="00045949" w:rsidP="00C029EC">
      <w:pPr>
        <w:pStyle w:val="15"/>
        <w:shd w:val="clear" w:color="auto" w:fill="auto"/>
        <w:spacing w:after="0" w:line="264" w:lineRule="auto"/>
        <w:ind w:left="60" w:right="80" w:firstLine="700"/>
        <w:rPr>
          <w:sz w:val="28"/>
          <w:szCs w:val="28"/>
        </w:rPr>
      </w:pPr>
      <w:r w:rsidRPr="00C029EC">
        <w:rPr>
          <w:sz w:val="28"/>
          <w:szCs w:val="28"/>
        </w:rPr>
        <w:t xml:space="preserve">На базе культурно-досуговых учреждений по состоянию на 2019 год действуют 29 клубных формирований, в которых занимается 635 человек. В сравнении с 2018 годом количество клубных формирований увеличилось на 7 %, количество участников – на 1 %. В 2019 звание «народный самодеятельный коллектив» присвоено 4 коллективам - хору «Ветеран», театру «Реверанс», духовому оркестру и ансамблю народной песни под руководством </w:t>
      </w:r>
      <w:proofErr w:type="spellStart"/>
      <w:r w:rsidRPr="00C029EC">
        <w:rPr>
          <w:sz w:val="28"/>
          <w:szCs w:val="28"/>
        </w:rPr>
        <w:t>Л.Воробьёва</w:t>
      </w:r>
      <w:proofErr w:type="spellEnd"/>
      <w:r w:rsidRPr="00C029EC">
        <w:rPr>
          <w:sz w:val="28"/>
          <w:szCs w:val="28"/>
        </w:rPr>
        <w:t>, в которых занимается 64 человека.</w:t>
      </w:r>
    </w:p>
    <w:p w:rsidR="00045949" w:rsidRPr="00C029EC" w:rsidRDefault="00045949" w:rsidP="00C029EC">
      <w:pPr>
        <w:pStyle w:val="15"/>
        <w:spacing w:after="0" w:line="264" w:lineRule="auto"/>
        <w:ind w:left="60" w:right="80" w:firstLine="700"/>
        <w:rPr>
          <w:sz w:val="28"/>
          <w:szCs w:val="28"/>
        </w:rPr>
      </w:pPr>
      <w:r w:rsidRPr="00C029EC">
        <w:rPr>
          <w:sz w:val="28"/>
          <w:szCs w:val="28"/>
        </w:rPr>
        <w:t xml:space="preserve">Всего в отчётный период учреждениями было проведено 1228 культурно-массовых мероприятий с общим количеством посещений – 102 155 </w:t>
      </w:r>
      <w:proofErr w:type="gramStart"/>
      <w:r w:rsidRPr="00C029EC">
        <w:rPr>
          <w:sz w:val="28"/>
          <w:szCs w:val="28"/>
        </w:rPr>
        <w:t>единиц.,</w:t>
      </w:r>
      <w:proofErr w:type="gramEnd"/>
      <w:r w:rsidRPr="00C029EC">
        <w:rPr>
          <w:sz w:val="28"/>
          <w:szCs w:val="28"/>
        </w:rPr>
        <w:t xml:space="preserve"> что на 10 % больше по сравнению с прошлым годом.</w:t>
      </w:r>
    </w:p>
    <w:p w:rsidR="00045949" w:rsidRPr="00C029EC" w:rsidRDefault="00045949" w:rsidP="00C029EC">
      <w:pPr>
        <w:pStyle w:val="15"/>
        <w:shd w:val="clear" w:color="auto" w:fill="auto"/>
        <w:spacing w:after="0" w:line="264" w:lineRule="auto"/>
        <w:ind w:left="60" w:right="80" w:firstLine="700"/>
        <w:rPr>
          <w:sz w:val="28"/>
          <w:szCs w:val="28"/>
        </w:rPr>
      </w:pPr>
      <w:r w:rsidRPr="00C029EC">
        <w:rPr>
          <w:sz w:val="28"/>
          <w:szCs w:val="28"/>
        </w:rPr>
        <w:t xml:space="preserve">Наиболее яркими в 2019 году стали такие мероприятия как </w:t>
      </w:r>
      <w:r w:rsidRPr="00C029EC">
        <w:rPr>
          <w:sz w:val="28"/>
          <w:szCs w:val="28"/>
        </w:rPr>
        <w:lastRenderedPageBreak/>
        <w:t>фестиваль национальных культур «Свободный – все свои», первый городской летний фестиваль «</w:t>
      </w:r>
      <w:proofErr w:type="spellStart"/>
      <w:r w:rsidRPr="00C029EC">
        <w:rPr>
          <w:sz w:val="28"/>
          <w:szCs w:val="28"/>
        </w:rPr>
        <w:t>ЛетоФест</w:t>
      </w:r>
      <w:proofErr w:type="spellEnd"/>
      <w:r w:rsidRPr="00C029EC">
        <w:rPr>
          <w:sz w:val="28"/>
          <w:szCs w:val="28"/>
        </w:rPr>
        <w:t xml:space="preserve">», второй фестиваль творчества людей серебряного возраста «Костёр рябины красной», праздничные концерты на День города с участием творческих коллективов, народные гуляния на Масленицу, </w:t>
      </w:r>
      <w:proofErr w:type="spellStart"/>
      <w:r w:rsidRPr="00C029EC">
        <w:rPr>
          <w:sz w:val="28"/>
          <w:szCs w:val="28"/>
        </w:rPr>
        <w:t>квартирники</w:t>
      </w:r>
      <w:proofErr w:type="spellEnd"/>
      <w:r w:rsidRPr="00C029EC">
        <w:rPr>
          <w:sz w:val="28"/>
          <w:szCs w:val="28"/>
        </w:rPr>
        <w:t xml:space="preserve"> для молодёжи, цикл мероприятий в рамках Всероссийской акции «Ночь в музее» и другие.</w:t>
      </w:r>
    </w:p>
    <w:p w:rsidR="00224238" w:rsidRPr="00C029EC" w:rsidRDefault="00224238" w:rsidP="00C029EC">
      <w:pPr>
        <w:spacing w:line="264" w:lineRule="auto"/>
        <w:rPr>
          <w:sz w:val="28"/>
          <w:szCs w:val="28"/>
          <w:highlight w:val="yellow"/>
        </w:rPr>
      </w:pPr>
    </w:p>
    <w:p w:rsidR="00B3372F" w:rsidRPr="00C029EC" w:rsidRDefault="003643AD" w:rsidP="00C029EC">
      <w:pPr>
        <w:spacing w:line="264" w:lineRule="auto"/>
        <w:jc w:val="center"/>
        <w:rPr>
          <w:sz w:val="28"/>
          <w:szCs w:val="28"/>
        </w:rPr>
      </w:pPr>
      <w:r w:rsidRPr="00C029EC">
        <w:rPr>
          <w:sz w:val="28"/>
          <w:szCs w:val="28"/>
          <w:lang w:val="en-US"/>
        </w:rPr>
        <w:t>V</w:t>
      </w:r>
      <w:r w:rsidRPr="00C029EC">
        <w:rPr>
          <w:sz w:val="28"/>
          <w:szCs w:val="28"/>
        </w:rPr>
        <w:t xml:space="preserve"> ФЗИЧЕСКАЯ КУЛЬТУРА И СПОРТ</w:t>
      </w:r>
    </w:p>
    <w:p w:rsidR="00D95363" w:rsidRPr="00C029EC" w:rsidRDefault="00D95363" w:rsidP="00C029EC">
      <w:pPr>
        <w:spacing w:line="264" w:lineRule="auto"/>
        <w:jc w:val="center"/>
        <w:rPr>
          <w:sz w:val="28"/>
          <w:szCs w:val="28"/>
        </w:rPr>
      </w:pPr>
    </w:p>
    <w:p w:rsidR="00B3372F" w:rsidRPr="00C029EC" w:rsidRDefault="00B26326" w:rsidP="00C029EC">
      <w:pPr>
        <w:tabs>
          <w:tab w:val="left" w:pos="360"/>
          <w:tab w:val="left" w:pos="720"/>
          <w:tab w:val="left" w:pos="900"/>
        </w:tabs>
        <w:spacing w:line="264" w:lineRule="auto"/>
        <w:ind w:firstLine="709"/>
        <w:jc w:val="both"/>
        <w:rPr>
          <w:color w:val="C00000"/>
          <w:sz w:val="28"/>
          <w:szCs w:val="28"/>
        </w:rPr>
      </w:pPr>
      <w:r w:rsidRPr="00C029EC">
        <w:rPr>
          <w:sz w:val="28"/>
          <w:szCs w:val="28"/>
        </w:rPr>
        <w:t>Администрация города активно работает над тем, чтобы развивать спортивно-массовое движение, пропагандировать среди молодежи города здоровый образ жизни. Особое внимание уделяется развитию</w:t>
      </w:r>
      <w:r w:rsidR="00DD1B9C" w:rsidRPr="00C029EC">
        <w:rPr>
          <w:sz w:val="28"/>
          <w:szCs w:val="28"/>
        </w:rPr>
        <w:t xml:space="preserve"> </w:t>
      </w:r>
      <w:r w:rsidRPr="00C029EC">
        <w:rPr>
          <w:sz w:val="28"/>
          <w:szCs w:val="28"/>
        </w:rPr>
        <w:t>спортивно-технической базы, повышению доступности</w:t>
      </w:r>
      <w:r w:rsidR="00DD1B9C" w:rsidRPr="00C029EC">
        <w:rPr>
          <w:sz w:val="28"/>
          <w:szCs w:val="28"/>
        </w:rPr>
        <w:t xml:space="preserve"> </w:t>
      </w:r>
      <w:r w:rsidRPr="00C029EC">
        <w:rPr>
          <w:sz w:val="28"/>
          <w:szCs w:val="28"/>
        </w:rPr>
        <w:t>спортивных объектов для населения</w:t>
      </w:r>
      <w:r w:rsidR="00DD1B9C" w:rsidRPr="00C029EC">
        <w:rPr>
          <w:sz w:val="28"/>
          <w:szCs w:val="28"/>
        </w:rPr>
        <w:t xml:space="preserve"> </w:t>
      </w:r>
      <w:r w:rsidRPr="00C029EC">
        <w:rPr>
          <w:sz w:val="28"/>
          <w:szCs w:val="28"/>
        </w:rPr>
        <w:t>и проведению</w:t>
      </w:r>
      <w:r w:rsidR="00DD1B9C" w:rsidRPr="00C029EC">
        <w:rPr>
          <w:sz w:val="28"/>
          <w:szCs w:val="28"/>
        </w:rPr>
        <w:t xml:space="preserve"> </w:t>
      </w:r>
      <w:r w:rsidRPr="00C029EC">
        <w:rPr>
          <w:sz w:val="28"/>
          <w:szCs w:val="28"/>
        </w:rPr>
        <w:t>массовых спортивных</w:t>
      </w:r>
      <w:r w:rsidR="00DD1B9C" w:rsidRPr="00C029EC">
        <w:rPr>
          <w:sz w:val="28"/>
          <w:szCs w:val="28"/>
        </w:rPr>
        <w:t xml:space="preserve"> </w:t>
      </w:r>
      <w:r w:rsidRPr="00C029EC">
        <w:rPr>
          <w:sz w:val="28"/>
          <w:szCs w:val="28"/>
        </w:rPr>
        <w:t xml:space="preserve">мероприятий и турниров различного уровня. </w:t>
      </w:r>
    </w:p>
    <w:p w:rsidR="00D95363" w:rsidRPr="00C029EC" w:rsidRDefault="00BE16C4" w:rsidP="00C029EC">
      <w:pPr>
        <w:pStyle w:val="af5"/>
        <w:spacing w:line="264" w:lineRule="auto"/>
        <w:ind w:left="0" w:firstLine="709"/>
        <w:jc w:val="both"/>
        <w:rPr>
          <w:rFonts w:ascii="Times New Roman" w:hAnsi="Times New Roman"/>
          <w:sz w:val="28"/>
          <w:szCs w:val="28"/>
        </w:rPr>
      </w:pPr>
      <w:r w:rsidRPr="00C029EC">
        <w:rPr>
          <w:rFonts w:ascii="Times New Roman" w:hAnsi="Times New Roman"/>
          <w:sz w:val="28"/>
          <w:szCs w:val="28"/>
        </w:rPr>
        <w:t xml:space="preserve">Численность </w:t>
      </w:r>
      <w:r w:rsidR="00367FE7" w:rsidRPr="00C029EC">
        <w:rPr>
          <w:rFonts w:ascii="Times New Roman" w:hAnsi="Times New Roman"/>
          <w:sz w:val="28"/>
          <w:szCs w:val="28"/>
        </w:rPr>
        <w:t xml:space="preserve">населения городского округа (муниципального района) в возрасте 6-29 лет на </w:t>
      </w:r>
      <w:r w:rsidR="00F85041" w:rsidRPr="00C029EC">
        <w:rPr>
          <w:rFonts w:ascii="Times New Roman" w:hAnsi="Times New Roman"/>
          <w:sz w:val="28"/>
          <w:szCs w:val="28"/>
        </w:rPr>
        <w:t>3</w:t>
      </w:r>
      <w:r w:rsidR="00367FE7" w:rsidRPr="00C029EC">
        <w:rPr>
          <w:rFonts w:ascii="Times New Roman" w:hAnsi="Times New Roman"/>
          <w:sz w:val="28"/>
          <w:szCs w:val="28"/>
        </w:rPr>
        <w:t xml:space="preserve">1 </w:t>
      </w:r>
      <w:r w:rsidR="00F85041" w:rsidRPr="00C029EC">
        <w:rPr>
          <w:rFonts w:ascii="Times New Roman" w:hAnsi="Times New Roman"/>
          <w:sz w:val="28"/>
          <w:szCs w:val="28"/>
        </w:rPr>
        <w:t>декабря</w:t>
      </w:r>
      <w:r w:rsidR="00367FE7" w:rsidRPr="00C029EC">
        <w:rPr>
          <w:rFonts w:ascii="Times New Roman" w:hAnsi="Times New Roman"/>
          <w:sz w:val="28"/>
          <w:szCs w:val="28"/>
        </w:rPr>
        <w:t xml:space="preserve"> отчетного года составила </w:t>
      </w:r>
      <w:r w:rsidR="00F85041" w:rsidRPr="00C029EC">
        <w:rPr>
          <w:rFonts w:ascii="Times New Roman" w:hAnsi="Times New Roman"/>
          <w:sz w:val="28"/>
          <w:szCs w:val="28"/>
        </w:rPr>
        <w:t>16077</w:t>
      </w:r>
      <w:r w:rsidR="00367FE7" w:rsidRPr="00C029EC">
        <w:rPr>
          <w:rFonts w:ascii="Times New Roman" w:hAnsi="Times New Roman"/>
          <w:sz w:val="28"/>
          <w:szCs w:val="28"/>
        </w:rPr>
        <w:t xml:space="preserve"> человек.</w:t>
      </w:r>
      <w:r w:rsidR="00762E6F" w:rsidRPr="00C029EC">
        <w:rPr>
          <w:rFonts w:ascii="Times New Roman" w:hAnsi="Times New Roman"/>
          <w:sz w:val="28"/>
          <w:szCs w:val="28"/>
        </w:rPr>
        <w:t xml:space="preserve"> Численность лиц систематически занимающихся физической культурой и спортом в 2019 году увеличилась на 129 человек и составила 14 716 человек. </w:t>
      </w:r>
      <w:r w:rsidR="00367FE7" w:rsidRPr="00C029EC">
        <w:rPr>
          <w:rFonts w:ascii="Times New Roman" w:hAnsi="Times New Roman"/>
          <w:sz w:val="28"/>
          <w:szCs w:val="28"/>
        </w:rPr>
        <w:t xml:space="preserve"> Доля населения, систематически занимающегося физической культурой и спортом составил</w:t>
      </w:r>
      <w:r w:rsidR="00F85041" w:rsidRPr="00C029EC">
        <w:rPr>
          <w:rFonts w:ascii="Times New Roman" w:hAnsi="Times New Roman"/>
          <w:sz w:val="28"/>
          <w:szCs w:val="28"/>
        </w:rPr>
        <w:t>а</w:t>
      </w:r>
      <w:r w:rsidR="00367FE7" w:rsidRPr="00C029EC">
        <w:rPr>
          <w:rFonts w:ascii="Times New Roman" w:hAnsi="Times New Roman"/>
          <w:sz w:val="28"/>
          <w:szCs w:val="28"/>
        </w:rPr>
        <w:t xml:space="preserve"> в </w:t>
      </w:r>
      <w:r w:rsidR="00FF61F9" w:rsidRPr="00C029EC">
        <w:rPr>
          <w:rFonts w:ascii="Times New Roman" w:hAnsi="Times New Roman"/>
          <w:sz w:val="28"/>
          <w:szCs w:val="28"/>
        </w:rPr>
        <w:t xml:space="preserve">2019 </w:t>
      </w:r>
      <w:r w:rsidR="00367FE7" w:rsidRPr="00C029EC">
        <w:rPr>
          <w:rFonts w:ascii="Times New Roman" w:hAnsi="Times New Roman"/>
          <w:sz w:val="28"/>
          <w:szCs w:val="28"/>
        </w:rPr>
        <w:t xml:space="preserve">году </w:t>
      </w:r>
      <w:r w:rsidR="00BB264E" w:rsidRPr="00C029EC">
        <w:rPr>
          <w:rFonts w:ascii="Times New Roman" w:hAnsi="Times New Roman"/>
          <w:sz w:val="28"/>
          <w:szCs w:val="28"/>
        </w:rPr>
        <w:t>27,40</w:t>
      </w:r>
      <w:r w:rsidR="00367FE7" w:rsidRPr="00C029EC">
        <w:rPr>
          <w:rFonts w:ascii="Times New Roman" w:hAnsi="Times New Roman"/>
          <w:sz w:val="28"/>
          <w:szCs w:val="28"/>
        </w:rPr>
        <w:t xml:space="preserve">%, что на </w:t>
      </w:r>
      <w:r w:rsidR="00BB264E" w:rsidRPr="00C029EC">
        <w:rPr>
          <w:rFonts w:ascii="Times New Roman" w:hAnsi="Times New Roman"/>
          <w:sz w:val="28"/>
          <w:szCs w:val="28"/>
        </w:rPr>
        <w:t>0,16</w:t>
      </w:r>
      <w:r w:rsidR="00367FE7" w:rsidRPr="00C029EC">
        <w:rPr>
          <w:rFonts w:ascii="Times New Roman" w:hAnsi="Times New Roman"/>
          <w:sz w:val="28"/>
          <w:szCs w:val="28"/>
        </w:rPr>
        <w:t xml:space="preserve">% больше прошлого года. </w:t>
      </w:r>
    </w:p>
    <w:p w:rsidR="00F9381A" w:rsidRPr="00C029EC" w:rsidRDefault="00F9381A" w:rsidP="00C029EC">
      <w:pPr>
        <w:spacing w:line="264" w:lineRule="auto"/>
        <w:jc w:val="both"/>
        <w:rPr>
          <w:sz w:val="28"/>
          <w:szCs w:val="28"/>
          <w:highlight w:val="yellow"/>
        </w:rPr>
      </w:pPr>
    </w:p>
    <w:p w:rsidR="00A134B4" w:rsidRPr="00C029EC" w:rsidRDefault="00A134B4" w:rsidP="00C029EC">
      <w:pPr>
        <w:spacing w:line="264" w:lineRule="auto"/>
        <w:contextualSpacing/>
        <w:rPr>
          <w:sz w:val="28"/>
          <w:szCs w:val="28"/>
        </w:rPr>
      </w:pPr>
      <w:r w:rsidRPr="00C029EC">
        <w:rPr>
          <w:sz w:val="28"/>
          <w:szCs w:val="28"/>
          <w:lang w:val="en-US"/>
        </w:rPr>
        <w:t>VI</w:t>
      </w:r>
      <w:r w:rsidR="00582FB2" w:rsidRPr="00C029EC">
        <w:rPr>
          <w:sz w:val="28"/>
          <w:szCs w:val="28"/>
        </w:rPr>
        <w:t xml:space="preserve"> </w:t>
      </w:r>
      <w:r w:rsidRPr="00C029EC">
        <w:rPr>
          <w:sz w:val="28"/>
          <w:szCs w:val="28"/>
        </w:rPr>
        <w:t>ЖИЛИЩНОЕ СТРОИТЕЛЬСТВО И ОБЕСПЕЧЕНИЕ ГРАЖДАН ЖИЛЬЕМ</w:t>
      </w:r>
    </w:p>
    <w:p w:rsidR="00C7326C" w:rsidRPr="00C029EC" w:rsidRDefault="00C7326C" w:rsidP="00C029EC">
      <w:pPr>
        <w:spacing w:line="264" w:lineRule="auto"/>
        <w:contextualSpacing/>
        <w:jc w:val="center"/>
        <w:rPr>
          <w:sz w:val="28"/>
          <w:szCs w:val="28"/>
        </w:rPr>
      </w:pPr>
    </w:p>
    <w:p w:rsidR="00E8271B" w:rsidRPr="00C029EC" w:rsidRDefault="00E8271B" w:rsidP="00C029EC">
      <w:pPr>
        <w:autoSpaceDE w:val="0"/>
        <w:autoSpaceDN w:val="0"/>
        <w:adjustRightInd w:val="0"/>
        <w:spacing w:line="264" w:lineRule="auto"/>
        <w:ind w:firstLine="540"/>
        <w:jc w:val="both"/>
        <w:rPr>
          <w:sz w:val="28"/>
          <w:szCs w:val="28"/>
        </w:rPr>
      </w:pPr>
      <w:r w:rsidRPr="00C029EC">
        <w:rPr>
          <w:sz w:val="28"/>
          <w:szCs w:val="28"/>
        </w:rPr>
        <w:t xml:space="preserve">Переселение граждан из аварийного жилищного фонда осуществляется в соответствии с жилищным </w:t>
      </w:r>
      <w:hyperlink r:id="rId8" w:history="1">
        <w:r w:rsidRPr="00C029EC">
          <w:rPr>
            <w:sz w:val="28"/>
            <w:szCs w:val="28"/>
          </w:rPr>
          <w:t>законодательством</w:t>
        </w:r>
      </w:hyperlink>
      <w:r w:rsidRPr="00C029EC">
        <w:rPr>
          <w:sz w:val="28"/>
          <w:szCs w:val="28"/>
        </w:rPr>
        <w:t xml:space="preserve">. При переселении из аварийного фонда, гражданам предоставляются благоустроенные жилые помещения, отвечающие </w:t>
      </w:r>
      <w:proofErr w:type="spellStart"/>
      <w:r w:rsidRPr="00C029EC">
        <w:rPr>
          <w:sz w:val="28"/>
          <w:szCs w:val="28"/>
        </w:rPr>
        <w:t>санитарно</w:t>
      </w:r>
      <w:proofErr w:type="spellEnd"/>
      <w:r w:rsidRPr="00C029EC">
        <w:rPr>
          <w:sz w:val="28"/>
          <w:szCs w:val="28"/>
        </w:rPr>
        <w:t xml:space="preserve"> техническим требованиям.</w:t>
      </w:r>
      <w:r w:rsidR="00582FB2" w:rsidRPr="00C029EC">
        <w:rPr>
          <w:sz w:val="28"/>
          <w:szCs w:val="28"/>
        </w:rPr>
        <w:t xml:space="preserve"> </w:t>
      </w:r>
    </w:p>
    <w:p w:rsidR="00E8271B" w:rsidRPr="00C029EC" w:rsidRDefault="00E8271B" w:rsidP="00C029EC">
      <w:pPr>
        <w:tabs>
          <w:tab w:val="left" w:pos="448"/>
        </w:tabs>
        <w:spacing w:line="264" w:lineRule="auto"/>
        <w:ind w:firstLine="720"/>
        <w:jc w:val="both"/>
        <w:rPr>
          <w:sz w:val="28"/>
          <w:szCs w:val="28"/>
        </w:rPr>
      </w:pPr>
      <w:r w:rsidRPr="00C029EC">
        <w:rPr>
          <w:sz w:val="28"/>
          <w:szCs w:val="28"/>
        </w:rPr>
        <w:t>Всего в рамках муниципальной адресной программы «Переселение граждан из аварийного жилищного фонда с учетом необходимости развития малоэтажного жилищного строительства» с 2013</w:t>
      </w:r>
      <w:r w:rsidR="00582FB2" w:rsidRPr="00C029EC">
        <w:rPr>
          <w:sz w:val="28"/>
          <w:szCs w:val="28"/>
        </w:rPr>
        <w:t xml:space="preserve"> </w:t>
      </w:r>
      <w:r w:rsidR="00664795" w:rsidRPr="00C029EC">
        <w:rPr>
          <w:sz w:val="28"/>
          <w:szCs w:val="28"/>
        </w:rPr>
        <w:t>до</w:t>
      </w:r>
      <w:r w:rsidR="00582FB2" w:rsidRPr="00C029EC">
        <w:rPr>
          <w:sz w:val="28"/>
          <w:szCs w:val="28"/>
        </w:rPr>
        <w:t xml:space="preserve"> </w:t>
      </w:r>
      <w:r w:rsidR="00664795" w:rsidRPr="00C029EC">
        <w:rPr>
          <w:sz w:val="28"/>
          <w:szCs w:val="28"/>
        </w:rPr>
        <w:t>2019</w:t>
      </w:r>
      <w:r w:rsidRPr="00C029EC">
        <w:rPr>
          <w:sz w:val="28"/>
          <w:szCs w:val="28"/>
        </w:rPr>
        <w:t xml:space="preserve"> года</w:t>
      </w:r>
      <w:r w:rsidR="00582FB2" w:rsidRPr="00C029EC">
        <w:rPr>
          <w:sz w:val="28"/>
          <w:szCs w:val="28"/>
        </w:rPr>
        <w:t xml:space="preserve"> </w:t>
      </w:r>
      <w:r w:rsidRPr="00C029EC">
        <w:rPr>
          <w:sz w:val="28"/>
          <w:szCs w:val="28"/>
        </w:rPr>
        <w:t>в городе Свободном</w:t>
      </w:r>
      <w:r w:rsidR="00664795" w:rsidRPr="00C029EC">
        <w:rPr>
          <w:sz w:val="28"/>
          <w:szCs w:val="28"/>
        </w:rPr>
        <w:t xml:space="preserve"> подлежит ликвидации 79 тыс. 393</w:t>
      </w:r>
      <w:r w:rsidRPr="00C029EC">
        <w:rPr>
          <w:sz w:val="28"/>
          <w:szCs w:val="28"/>
        </w:rPr>
        <w:t xml:space="preserve"> </w:t>
      </w:r>
      <w:r w:rsidR="00B308A0" w:rsidRPr="00C029EC">
        <w:rPr>
          <w:sz w:val="28"/>
          <w:szCs w:val="28"/>
        </w:rPr>
        <w:t>м</w:t>
      </w:r>
      <w:r w:rsidR="00B308A0" w:rsidRPr="00C029EC">
        <w:rPr>
          <w:sz w:val="28"/>
          <w:szCs w:val="28"/>
          <w:vertAlign w:val="superscript"/>
        </w:rPr>
        <w:t>2</w:t>
      </w:r>
      <w:r w:rsidR="00664795" w:rsidRPr="00C029EC">
        <w:rPr>
          <w:sz w:val="28"/>
          <w:szCs w:val="28"/>
        </w:rPr>
        <w:t xml:space="preserve"> аварийного жилья (406 барачного типа, 1830 квартир, в которых проживали и проживают 3951 человек</w:t>
      </w:r>
      <w:r w:rsidRPr="00C029EC">
        <w:rPr>
          <w:sz w:val="28"/>
          <w:szCs w:val="28"/>
        </w:rPr>
        <w:t xml:space="preserve">). </w:t>
      </w:r>
    </w:p>
    <w:p w:rsidR="00273541" w:rsidRPr="00C029EC" w:rsidRDefault="00273541" w:rsidP="00C029EC">
      <w:pPr>
        <w:spacing w:line="264" w:lineRule="auto"/>
        <w:ind w:firstLine="708"/>
        <w:jc w:val="both"/>
        <w:rPr>
          <w:sz w:val="28"/>
          <w:szCs w:val="28"/>
        </w:rPr>
      </w:pPr>
      <w:r w:rsidRPr="00C029EC">
        <w:rPr>
          <w:sz w:val="28"/>
          <w:szCs w:val="28"/>
        </w:rPr>
        <w:t>В 2019 году сданы 2 дома по адресам: Локомобильный д.7 и д.9, общая площадь 1722,5 кв. м для расселения граждан из аварийного жилищного фонда (</w:t>
      </w:r>
      <w:r w:rsidRPr="00C029EC">
        <w:rPr>
          <w:color w:val="000000"/>
          <w:sz w:val="28"/>
          <w:szCs w:val="28"/>
        </w:rPr>
        <w:t>приобретено 42 квартиры в новостройках</w:t>
      </w:r>
      <w:r w:rsidRPr="00C029EC">
        <w:rPr>
          <w:sz w:val="28"/>
          <w:szCs w:val="28"/>
        </w:rPr>
        <w:t xml:space="preserve">, </w:t>
      </w:r>
      <w:r w:rsidRPr="00C029EC">
        <w:rPr>
          <w:color w:val="000000"/>
          <w:sz w:val="28"/>
          <w:szCs w:val="28"/>
        </w:rPr>
        <w:t>расселено 79 граждан</w:t>
      </w:r>
      <w:r w:rsidRPr="00C029EC">
        <w:rPr>
          <w:sz w:val="28"/>
          <w:szCs w:val="28"/>
        </w:rPr>
        <w:t xml:space="preserve">). </w:t>
      </w:r>
    </w:p>
    <w:p w:rsidR="00A66E20" w:rsidRPr="00C029EC" w:rsidRDefault="00A66E20" w:rsidP="00C029EC">
      <w:pPr>
        <w:spacing w:line="264" w:lineRule="auto"/>
        <w:ind w:firstLine="708"/>
        <w:jc w:val="both"/>
        <w:rPr>
          <w:sz w:val="28"/>
          <w:szCs w:val="28"/>
          <w:highlight w:val="yellow"/>
        </w:rPr>
      </w:pPr>
    </w:p>
    <w:p w:rsidR="00153143" w:rsidRPr="00C029EC" w:rsidRDefault="00153143" w:rsidP="00C029EC">
      <w:pPr>
        <w:spacing w:line="264" w:lineRule="auto"/>
        <w:contextualSpacing/>
        <w:jc w:val="center"/>
        <w:rPr>
          <w:sz w:val="28"/>
          <w:szCs w:val="28"/>
        </w:rPr>
      </w:pPr>
      <w:r w:rsidRPr="00C029EC">
        <w:rPr>
          <w:sz w:val="28"/>
          <w:szCs w:val="28"/>
          <w:lang w:val="en-US"/>
        </w:rPr>
        <w:t>VII</w:t>
      </w:r>
      <w:r w:rsidRPr="00C029EC">
        <w:rPr>
          <w:sz w:val="28"/>
          <w:szCs w:val="28"/>
        </w:rPr>
        <w:t xml:space="preserve"> ЖИЛИЩНО – КОММУНАЛЬНОЕ ХОЗЯЙСТВО</w:t>
      </w:r>
    </w:p>
    <w:p w:rsidR="00153143" w:rsidRPr="00C029EC" w:rsidRDefault="00153143" w:rsidP="00C029EC">
      <w:pPr>
        <w:spacing w:line="264" w:lineRule="auto"/>
        <w:contextualSpacing/>
        <w:jc w:val="center"/>
        <w:rPr>
          <w:sz w:val="28"/>
          <w:szCs w:val="28"/>
        </w:rPr>
      </w:pPr>
    </w:p>
    <w:p w:rsidR="00153143" w:rsidRPr="00C029EC" w:rsidRDefault="00153143" w:rsidP="00C029EC">
      <w:pPr>
        <w:spacing w:line="264" w:lineRule="auto"/>
        <w:ind w:firstLine="709"/>
        <w:contextualSpacing/>
        <w:jc w:val="both"/>
        <w:rPr>
          <w:sz w:val="28"/>
          <w:szCs w:val="28"/>
        </w:rPr>
      </w:pPr>
      <w:r w:rsidRPr="00C029EC">
        <w:rPr>
          <w:sz w:val="28"/>
          <w:szCs w:val="28"/>
        </w:rPr>
        <w:lastRenderedPageBreak/>
        <w:t xml:space="preserve">На территории города 582 многоквартирных дома (без учета блокированной застройки), из которых под </w:t>
      </w:r>
      <w:proofErr w:type="gramStart"/>
      <w:r w:rsidRPr="00C029EC">
        <w:rPr>
          <w:sz w:val="28"/>
          <w:szCs w:val="28"/>
        </w:rPr>
        <w:t>управлением  управляющих</w:t>
      </w:r>
      <w:proofErr w:type="gramEnd"/>
      <w:r w:rsidRPr="00C029EC">
        <w:rPr>
          <w:sz w:val="28"/>
          <w:szCs w:val="28"/>
        </w:rPr>
        <w:t xml:space="preserve"> организаций  - 329 ед., ТСЖ, ЖСК- 10 ед., непосредственная форма управления с количеством квартир до 30 – 243 ед.    </w:t>
      </w:r>
    </w:p>
    <w:p w:rsidR="00153143" w:rsidRPr="00C029EC" w:rsidRDefault="00E73346" w:rsidP="00C029EC">
      <w:pPr>
        <w:spacing w:line="264" w:lineRule="auto"/>
        <w:ind w:firstLine="709"/>
        <w:contextualSpacing/>
        <w:jc w:val="both"/>
        <w:rPr>
          <w:sz w:val="28"/>
          <w:szCs w:val="28"/>
        </w:rPr>
      </w:pPr>
      <w:r w:rsidRPr="00C029EC">
        <w:rPr>
          <w:sz w:val="28"/>
          <w:szCs w:val="28"/>
        </w:rPr>
        <w:t>Н</w:t>
      </w:r>
      <w:r w:rsidRPr="00C029EC">
        <w:rPr>
          <w:sz w:val="28"/>
          <w:szCs w:val="28"/>
        </w:rPr>
        <w:t>а территории города Свободного</w:t>
      </w:r>
      <w:r w:rsidRPr="00C029EC">
        <w:rPr>
          <w:sz w:val="28"/>
          <w:szCs w:val="28"/>
        </w:rPr>
        <w:t xml:space="preserve"> </w:t>
      </w:r>
      <w:r w:rsidRPr="00C029EC">
        <w:rPr>
          <w:sz w:val="28"/>
          <w:szCs w:val="28"/>
        </w:rPr>
        <w:t>оказываю</w:t>
      </w:r>
      <w:r w:rsidRPr="00C029EC">
        <w:rPr>
          <w:sz w:val="28"/>
          <w:szCs w:val="28"/>
        </w:rPr>
        <w:t>т</w:t>
      </w:r>
      <w:r w:rsidRPr="00C029EC">
        <w:rPr>
          <w:sz w:val="28"/>
          <w:szCs w:val="28"/>
        </w:rPr>
        <w:t xml:space="preserve"> жилищные услуги насе</w:t>
      </w:r>
      <w:r w:rsidRPr="00C029EC">
        <w:rPr>
          <w:sz w:val="28"/>
          <w:szCs w:val="28"/>
        </w:rPr>
        <w:t>лению в многоквартир</w:t>
      </w:r>
      <w:r w:rsidRPr="00C029EC">
        <w:rPr>
          <w:sz w:val="28"/>
          <w:szCs w:val="28"/>
        </w:rPr>
        <w:softHyphen/>
        <w:t>ных домах следующие организации:</w:t>
      </w:r>
      <w:r w:rsidR="00153143" w:rsidRPr="00C029EC">
        <w:rPr>
          <w:sz w:val="28"/>
          <w:szCs w:val="28"/>
        </w:rPr>
        <w:t xml:space="preserve"> </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 ООО "</w:t>
      </w:r>
      <w:proofErr w:type="spellStart"/>
      <w:r w:rsidRPr="00C029EC">
        <w:rPr>
          <w:rFonts w:ascii="Times New Roman" w:hAnsi="Times New Roman"/>
          <w:sz w:val="28"/>
          <w:szCs w:val="28"/>
        </w:rPr>
        <w:t>Жилсервис</w:t>
      </w:r>
      <w:proofErr w:type="spellEnd"/>
      <w:r w:rsidRPr="00C029EC">
        <w:rPr>
          <w:rFonts w:ascii="Times New Roman" w:hAnsi="Times New Roman"/>
          <w:sz w:val="28"/>
          <w:szCs w:val="28"/>
        </w:rPr>
        <w:t xml:space="preserve"> управляющая компания"</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 ООО "</w:t>
      </w:r>
      <w:proofErr w:type="spellStart"/>
      <w:r w:rsidRPr="00C029EC">
        <w:rPr>
          <w:rFonts w:ascii="Times New Roman" w:hAnsi="Times New Roman"/>
          <w:sz w:val="28"/>
          <w:szCs w:val="28"/>
        </w:rPr>
        <w:t>Домсервис</w:t>
      </w:r>
      <w:proofErr w:type="spellEnd"/>
      <w:r w:rsidRPr="00C029EC">
        <w:rPr>
          <w:rFonts w:ascii="Times New Roman" w:hAnsi="Times New Roman"/>
          <w:sz w:val="28"/>
          <w:szCs w:val="28"/>
        </w:rPr>
        <w:t>" г. Свободного</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 ООО "Городская управляющая компания- ГУК 2"</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 ООО "Амурская управляющая компания. Свободный"</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ООО "жилищно-коммунальное хозяйство </w:t>
      </w:r>
      <w:proofErr w:type="spellStart"/>
      <w:r w:rsidRPr="00C029EC">
        <w:rPr>
          <w:rFonts w:ascii="Times New Roman" w:hAnsi="Times New Roman"/>
          <w:sz w:val="28"/>
          <w:szCs w:val="28"/>
        </w:rPr>
        <w:t>Амурстрой</w:t>
      </w:r>
      <w:proofErr w:type="spellEnd"/>
      <w:r w:rsidRPr="00C029EC">
        <w:rPr>
          <w:rFonts w:ascii="Times New Roman" w:hAnsi="Times New Roman"/>
          <w:sz w:val="28"/>
          <w:szCs w:val="28"/>
        </w:rPr>
        <w:t>"</w:t>
      </w:r>
    </w:p>
    <w:p w:rsidR="00E73346" w:rsidRPr="00C029EC" w:rsidRDefault="00E73346" w:rsidP="00C029EC">
      <w:pPr>
        <w:pStyle w:val="af5"/>
        <w:numPr>
          <w:ilvl w:val="0"/>
          <w:numId w:val="32"/>
        </w:numPr>
        <w:shd w:val="clear" w:color="auto" w:fill="FFFFFF"/>
        <w:tabs>
          <w:tab w:val="left" w:pos="426"/>
        </w:tabs>
        <w:spacing w:line="264" w:lineRule="auto"/>
        <w:ind w:left="0" w:right="-41" w:firstLine="0"/>
        <w:jc w:val="both"/>
        <w:rPr>
          <w:rFonts w:ascii="Times New Roman" w:hAnsi="Times New Roman"/>
          <w:spacing w:val="-2"/>
          <w:sz w:val="28"/>
          <w:szCs w:val="28"/>
        </w:rPr>
      </w:pPr>
      <w:r w:rsidRPr="00C029EC">
        <w:rPr>
          <w:rFonts w:ascii="Times New Roman" w:hAnsi="Times New Roman"/>
          <w:sz w:val="28"/>
          <w:szCs w:val="28"/>
        </w:rPr>
        <w:t xml:space="preserve"> ООО "УК Фортуна"</w:t>
      </w:r>
    </w:p>
    <w:p w:rsidR="00E73346" w:rsidRPr="00C029EC" w:rsidRDefault="00E73346" w:rsidP="00C029EC">
      <w:pPr>
        <w:pStyle w:val="af5"/>
        <w:numPr>
          <w:ilvl w:val="0"/>
          <w:numId w:val="32"/>
        </w:numPr>
        <w:shd w:val="clear" w:color="auto" w:fill="FFFFFF"/>
        <w:tabs>
          <w:tab w:val="left" w:pos="426"/>
        </w:tabs>
        <w:spacing w:line="264" w:lineRule="auto"/>
        <w:ind w:left="0" w:right="-41" w:firstLine="0"/>
        <w:jc w:val="both"/>
        <w:rPr>
          <w:rFonts w:ascii="Times New Roman" w:hAnsi="Times New Roman"/>
          <w:spacing w:val="-2"/>
          <w:sz w:val="28"/>
          <w:szCs w:val="28"/>
        </w:rPr>
      </w:pPr>
      <w:r w:rsidRPr="00C029EC">
        <w:rPr>
          <w:rFonts w:ascii="Times New Roman" w:hAnsi="Times New Roman"/>
          <w:sz w:val="28"/>
          <w:szCs w:val="28"/>
        </w:rPr>
        <w:t xml:space="preserve"> ООО "Управляющая компания "Новый город</w:t>
      </w:r>
      <w:r w:rsidRPr="00C029EC">
        <w:rPr>
          <w:rFonts w:ascii="Times New Roman" w:hAnsi="Times New Roman"/>
          <w:sz w:val="28"/>
          <w:szCs w:val="28"/>
        </w:rPr>
        <w:t>"</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r w:rsidRPr="00C029EC">
        <w:rPr>
          <w:rFonts w:ascii="Times New Roman" w:hAnsi="Times New Roman"/>
          <w:color w:val="000000"/>
          <w:sz w:val="28"/>
          <w:szCs w:val="28"/>
        </w:rPr>
        <w:t>Товарищество собственников жилья "Восток"</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r w:rsidRPr="00C029EC">
        <w:rPr>
          <w:rFonts w:ascii="Times New Roman" w:hAnsi="Times New Roman"/>
          <w:color w:val="000000"/>
          <w:sz w:val="28"/>
          <w:szCs w:val="28"/>
        </w:rPr>
        <w:t>Товарищество собственников жилья "Домовладелец"</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proofErr w:type="spellStart"/>
      <w:r w:rsidRPr="00C029EC">
        <w:rPr>
          <w:rFonts w:ascii="Times New Roman" w:hAnsi="Times New Roman"/>
          <w:color w:val="000000"/>
          <w:sz w:val="28"/>
          <w:szCs w:val="28"/>
        </w:rPr>
        <w:t>Жилищно</w:t>
      </w:r>
      <w:proofErr w:type="spellEnd"/>
      <w:r w:rsidRPr="00C029EC">
        <w:rPr>
          <w:rFonts w:ascii="Times New Roman" w:hAnsi="Times New Roman"/>
          <w:color w:val="000000"/>
          <w:sz w:val="28"/>
          <w:szCs w:val="28"/>
        </w:rPr>
        <w:t xml:space="preserve"> - строительный кооператив "Зодиак"</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r w:rsidRPr="00C029EC">
        <w:rPr>
          <w:rFonts w:ascii="Times New Roman" w:hAnsi="Times New Roman"/>
          <w:sz w:val="28"/>
          <w:szCs w:val="28"/>
        </w:rPr>
        <w:t>Жилищный кооператив "Народный"</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r w:rsidRPr="00C029EC">
        <w:rPr>
          <w:rFonts w:ascii="Times New Roman" w:hAnsi="Times New Roman"/>
          <w:sz w:val="28"/>
          <w:szCs w:val="28"/>
        </w:rPr>
        <w:t>Товарищество собственников жилья "Кручинина, 1"</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color w:val="000000"/>
          <w:sz w:val="28"/>
          <w:szCs w:val="28"/>
        </w:rPr>
      </w:pPr>
      <w:r w:rsidRPr="00C029EC">
        <w:rPr>
          <w:rFonts w:ascii="Times New Roman" w:hAnsi="Times New Roman"/>
          <w:sz w:val="28"/>
          <w:szCs w:val="28"/>
        </w:rPr>
        <w:t>Товарищество собственников жилья "</w:t>
      </w:r>
      <w:proofErr w:type="spellStart"/>
      <w:r w:rsidRPr="00C029EC">
        <w:rPr>
          <w:rFonts w:ascii="Times New Roman" w:hAnsi="Times New Roman"/>
          <w:sz w:val="28"/>
          <w:szCs w:val="28"/>
        </w:rPr>
        <w:t>Высоковольтник</w:t>
      </w:r>
      <w:proofErr w:type="spellEnd"/>
      <w:r w:rsidRPr="00C029EC">
        <w:rPr>
          <w:rFonts w:ascii="Times New Roman" w:hAnsi="Times New Roman"/>
          <w:sz w:val="28"/>
          <w:szCs w:val="28"/>
        </w:rPr>
        <w:t>"</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r w:rsidRPr="00C029EC">
        <w:rPr>
          <w:rFonts w:ascii="Times New Roman" w:hAnsi="Times New Roman"/>
          <w:sz w:val="28"/>
          <w:szCs w:val="28"/>
        </w:rPr>
        <w:t xml:space="preserve">Жилищно-строительный кооператив №1 при </w:t>
      </w:r>
      <w:proofErr w:type="spellStart"/>
      <w:r w:rsidRPr="00C029EC">
        <w:rPr>
          <w:rFonts w:ascii="Times New Roman" w:hAnsi="Times New Roman"/>
          <w:sz w:val="28"/>
          <w:szCs w:val="28"/>
        </w:rPr>
        <w:t>Свободненском</w:t>
      </w:r>
      <w:proofErr w:type="spellEnd"/>
      <w:r w:rsidRPr="00C029EC">
        <w:rPr>
          <w:rFonts w:ascii="Times New Roman" w:hAnsi="Times New Roman"/>
          <w:sz w:val="28"/>
          <w:szCs w:val="28"/>
        </w:rPr>
        <w:t xml:space="preserve"> отделении забайкальской железной дороги</w:t>
      </w:r>
      <w:r w:rsidRPr="00C029EC">
        <w:rPr>
          <w:rFonts w:ascii="Times New Roman" w:hAnsi="Times New Roman"/>
          <w:sz w:val="28"/>
          <w:szCs w:val="28"/>
        </w:rPr>
        <w:t xml:space="preserve"> </w:t>
      </w:r>
    </w:p>
    <w:p w:rsidR="00E73346" w:rsidRPr="00C029EC" w:rsidRDefault="00E73346" w:rsidP="00C029EC">
      <w:pPr>
        <w:pStyle w:val="af5"/>
        <w:numPr>
          <w:ilvl w:val="0"/>
          <w:numId w:val="32"/>
        </w:numPr>
        <w:tabs>
          <w:tab w:val="left" w:pos="426"/>
        </w:tabs>
        <w:spacing w:line="264" w:lineRule="auto"/>
        <w:ind w:left="0" w:firstLine="0"/>
        <w:jc w:val="both"/>
        <w:rPr>
          <w:rFonts w:ascii="Times New Roman" w:hAnsi="Times New Roman"/>
          <w:sz w:val="28"/>
          <w:szCs w:val="28"/>
        </w:rPr>
      </w:pPr>
      <w:proofErr w:type="spellStart"/>
      <w:r w:rsidRPr="00C029EC">
        <w:rPr>
          <w:rFonts w:ascii="Times New Roman" w:hAnsi="Times New Roman"/>
          <w:sz w:val="28"/>
          <w:szCs w:val="28"/>
        </w:rPr>
        <w:t>Жилищно</w:t>
      </w:r>
      <w:proofErr w:type="spellEnd"/>
      <w:r w:rsidRPr="00C029EC">
        <w:rPr>
          <w:rFonts w:ascii="Times New Roman" w:hAnsi="Times New Roman"/>
          <w:sz w:val="28"/>
          <w:szCs w:val="28"/>
        </w:rPr>
        <w:t xml:space="preserve"> - строительный кооператив № 3 при </w:t>
      </w:r>
      <w:proofErr w:type="spellStart"/>
      <w:r w:rsidRPr="00C029EC">
        <w:rPr>
          <w:rFonts w:ascii="Times New Roman" w:hAnsi="Times New Roman"/>
          <w:sz w:val="28"/>
          <w:szCs w:val="28"/>
        </w:rPr>
        <w:t>Свободненском</w:t>
      </w:r>
      <w:proofErr w:type="spellEnd"/>
      <w:r w:rsidRPr="00C029EC">
        <w:rPr>
          <w:rFonts w:ascii="Times New Roman" w:hAnsi="Times New Roman"/>
          <w:sz w:val="28"/>
          <w:szCs w:val="28"/>
        </w:rPr>
        <w:t xml:space="preserve"> отделении забайкальской железной дороги</w:t>
      </w:r>
    </w:p>
    <w:p w:rsidR="00153143" w:rsidRPr="00C029EC" w:rsidRDefault="00153143" w:rsidP="00C029EC">
      <w:pPr>
        <w:spacing w:line="264" w:lineRule="auto"/>
        <w:ind w:firstLine="709"/>
        <w:contextualSpacing/>
        <w:jc w:val="both"/>
        <w:rPr>
          <w:sz w:val="28"/>
          <w:szCs w:val="28"/>
        </w:rPr>
      </w:pPr>
      <w:r w:rsidRPr="00C029EC">
        <w:rPr>
          <w:sz w:val="28"/>
          <w:szCs w:val="28"/>
        </w:rPr>
        <w:t>Количество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составило 100% от общего числа организаций коммунального комплекса, осуществляющих свою деятельность на территории городского округа (муниципального района) –16 организаций.</w:t>
      </w:r>
    </w:p>
    <w:p w:rsidR="00A52818" w:rsidRPr="00C029EC" w:rsidRDefault="00A52818" w:rsidP="00C029EC">
      <w:pPr>
        <w:tabs>
          <w:tab w:val="left" w:pos="5145"/>
        </w:tabs>
        <w:spacing w:line="264" w:lineRule="auto"/>
        <w:jc w:val="both"/>
        <w:rPr>
          <w:sz w:val="28"/>
          <w:szCs w:val="28"/>
          <w:highlight w:val="yellow"/>
        </w:rPr>
      </w:pPr>
    </w:p>
    <w:p w:rsidR="009D0B98" w:rsidRPr="00C029EC" w:rsidRDefault="00315892" w:rsidP="00C029EC">
      <w:pPr>
        <w:tabs>
          <w:tab w:val="left" w:pos="5145"/>
        </w:tabs>
        <w:spacing w:line="264" w:lineRule="auto"/>
        <w:jc w:val="center"/>
        <w:rPr>
          <w:sz w:val="28"/>
          <w:szCs w:val="28"/>
        </w:rPr>
      </w:pPr>
      <w:r w:rsidRPr="00C029EC">
        <w:rPr>
          <w:sz w:val="28"/>
          <w:szCs w:val="28"/>
          <w:lang w:val="en-US"/>
        </w:rPr>
        <w:t>VII</w:t>
      </w:r>
      <w:r w:rsidR="00867954" w:rsidRPr="00C029EC">
        <w:rPr>
          <w:sz w:val="28"/>
          <w:szCs w:val="28"/>
          <w:lang w:val="en-US"/>
        </w:rPr>
        <w:t>I</w:t>
      </w:r>
      <w:r w:rsidR="00DD1B9C" w:rsidRPr="00C029EC">
        <w:rPr>
          <w:sz w:val="28"/>
          <w:szCs w:val="28"/>
        </w:rPr>
        <w:t xml:space="preserve"> </w:t>
      </w:r>
      <w:r w:rsidR="00432BCD" w:rsidRPr="00C029EC">
        <w:rPr>
          <w:sz w:val="28"/>
          <w:szCs w:val="28"/>
        </w:rPr>
        <w:t>ОРГАНИЗАЦИЯ МУНИЦИПАЛЬНОГО УПРАВЛЕНИЯ</w:t>
      </w:r>
    </w:p>
    <w:p w:rsidR="00C029EC" w:rsidRPr="00C029EC" w:rsidRDefault="00C029EC" w:rsidP="00C029EC">
      <w:pPr>
        <w:tabs>
          <w:tab w:val="left" w:pos="5145"/>
        </w:tabs>
        <w:spacing w:line="264" w:lineRule="auto"/>
        <w:jc w:val="center"/>
        <w:rPr>
          <w:sz w:val="28"/>
          <w:szCs w:val="28"/>
          <w:highlight w:val="yellow"/>
        </w:rPr>
      </w:pPr>
    </w:p>
    <w:p w:rsidR="00C029EC" w:rsidRPr="00C029EC" w:rsidRDefault="00C029EC" w:rsidP="00C029EC">
      <w:pPr>
        <w:pStyle w:val="15"/>
        <w:shd w:val="clear" w:color="auto" w:fill="auto"/>
        <w:spacing w:after="0" w:line="264" w:lineRule="auto"/>
        <w:ind w:firstLine="709"/>
        <w:rPr>
          <w:spacing w:val="0"/>
          <w:sz w:val="28"/>
          <w:szCs w:val="28"/>
        </w:rPr>
      </w:pPr>
      <w:r w:rsidRPr="00C029EC">
        <w:rPr>
          <w:spacing w:val="0"/>
          <w:sz w:val="28"/>
          <w:szCs w:val="28"/>
        </w:rPr>
        <w:t>Структура доходов городского бюджета 2019 года определена нормами Бюджетного кодекса Российской Федерации и Законом Амурской области о межбюджетных отношениях, которая за отчётный год изменилась следующим образом: удельный вес безвозмездных поступлений составил 63,2% от поступивших доходов, соответственно удельный вес налоговых и неналоговых доходов составил 36,8%.</w:t>
      </w:r>
    </w:p>
    <w:p w:rsidR="00C029EC" w:rsidRPr="00C029EC" w:rsidRDefault="00C029EC" w:rsidP="00C029EC">
      <w:pPr>
        <w:pStyle w:val="15"/>
        <w:shd w:val="clear" w:color="auto" w:fill="auto"/>
        <w:spacing w:after="0" w:line="264" w:lineRule="auto"/>
        <w:ind w:firstLine="709"/>
        <w:rPr>
          <w:spacing w:val="0"/>
          <w:sz w:val="28"/>
          <w:szCs w:val="28"/>
        </w:rPr>
      </w:pPr>
      <w:r w:rsidRPr="00C029EC">
        <w:rPr>
          <w:spacing w:val="0"/>
          <w:sz w:val="28"/>
          <w:szCs w:val="28"/>
        </w:rPr>
        <w:lastRenderedPageBreak/>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объёме собственных доходов бюджета муниципального образования (без учёта субвенций) снизилась в 2019 году на 4,92% по сравнению с 2018 годом, что объясняется увеличением объёма безвозмездных поступлений из вышестоящих бюджетов по категории «Иные межбюджетные трансферты» в связи с реализацией плана комплексного социально-экономического развития г. Свободного на 1 128 388,4 тыс. руб.</w:t>
      </w:r>
    </w:p>
    <w:p w:rsidR="00C029EC" w:rsidRPr="00C029EC" w:rsidRDefault="00C029EC" w:rsidP="00C029EC">
      <w:pPr>
        <w:pStyle w:val="15"/>
        <w:shd w:val="clear" w:color="auto" w:fill="auto"/>
        <w:spacing w:after="0" w:line="264" w:lineRule="auto"/>
        <w:ind w:firstLine="709"/>
        <w:rPr>
          <w:spacing w:val="0"/>
          <w:sz w:val="28"/>
          <w:szCs w:val="28"/>
        </w:rPr>
      </w:pPr>
      <w:r w:rsidRPr="00C029EC">
        <w:rPr>
          <w:spacing w:val="0"/>
          <w:sz w:val="28"/>
          <w:szCs w:val="28"/>
        </w:rPr>
        <w:t>Увеличение доли налоговых и неналоговых доходов местного бюджета (за исключением поступлений налоговых доходов по дополнительным нормативам отчислений) в 2020-2022 гг. объясняется установлением дополнительного норматива отчислений от НДФЛ в размере 0% и снижением объёма безвозмездных поступлений из вышестоящих бюджетов в 2021 - 2022 годах. В 2021 - 2022 годах поступления иного межбюджетного трансферта за счет средств федерального бюджета на реализацию плана комплексного социально- экономического развития г. Свободного не планируется, что увеличивает долю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в 2021 году до 29,87%, в 2022 году до 61,40%.</w:t>
      </w:r>
    </w:p>
    <w:p w:rsidR="00C029EC" w:rsidRPr="00C029EC" w:rsidRDefault="00C029EC" w:rsidP="00C029EC">
      <w:pPr>
        <w:pStyle w:val="15"/>
        <w:shd w:val="clear" w:color="auto" w:fill="auto"/>
        <w:spacing w:after="0" w:line="264" w:lineRule="auto"/>
        <w:ind w:firstLine="709"/>
        <w:rPr>
          <w:spacing w:val="0"/>
          <w:sz w:val="28"/>
          <w:szCs w:val="28"/>
        </w:rPr>
      </w:pPr>
      <w:r w:rsidRPr="00C029EC">
        <w:rPr>
          <w:spacing w:val="0"/>
          <w:sz w:val="28"/>
          <w:szCs w:val="28"/>
        </w:rPr>
        <w:t>Общий объём расходов муниципального образования на оплату труда муниципальных учреждений (включая начисления на оплату труда) в 2019 году составил 855 683,3 тыс. рублей, что на 94 462,3 тыс. рублей выше уровня 2018 года. На увеличение расходов по оплате груда (включая начислений на оплату труда) повлияли следующие факторы: доведение заработной платы низкооплачиваемых работников до минимального размера оплаты труда 11,3 тыс. руб., достижение целевых показателей повышения заработной платы отдельных категорий работников бюджетной сферы, установленных майскими Указами президента Российской Федерации, повышение оплаты труда муниципальных служащих и работников муниципальных учреждений.</w:t>
      </w:r>
    </w:p>
    <w:p w:rsidR="00C029EC" w:rsidRPr="00C029EC" w:rsidRDefault="00C029EC" w:rsidP="00C029EC">
      <w:pPr>
        <w:pStyle w:val="15"/>
        <w:shd w:val="clear" w:color="auto" w:fill="auto"/>
        <w:spacing w:after="0" w:line="264" w:lineRule="auto"/>
        <w:ind w:firstLine="709"/>
        <w:rPr>
          <w:spacing w:val="0"/>
          <w:sz w:val="28"/>
          <w:szCs w:val="28"/>
        </w:rPr>
      </w:pPr>
      <w:r w:rsidRPr="00C029EC">
        <w:rPr>
          <w:spacing w:val="0"/>
          <w:sz w:val="28"/>
          <w:szCs w:val="28"/>
        </w:rPr>
        <w:t xml:space="preserve">За 2019 год кассовые расходы на содержание работников органов </w:t>
      </w:r>
      <w:r w:rsidRPr="00C029EC">
        <w:rPr>
          <w:rStyle w:val="0pt"/>
          <w:spacing w:val="0"/>
          <w:sz w:val="28"/>
          <w:szCs w:val="28"/>
        </w:rPr>
        <w:t>местного самоуправления составили 117 792,3 тыс. руб. При этом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возросли и составили 2 292 рублей, в связи с ростом оплаты труда муниципальных служащих и выборных должностных лиц муниципального образования, а также с необходимостью обновления материально-технической базы органов местного самоуправления.</w:t>
      </w:r>
    </w:p>
    <w:p w:rsidR="00C029EC" w:rsidRPr="00C029EC" w:rsidRDefault="00C029EC" w:rsidP="00C029EC">
      <w:pPr>
        <w:pStyle w:val="15"/>
        <w:shd w:val="clear" w:color="auto" w:fill="auto"/>
        <w:spacing w:after="0" w:line="264" w:lineRule="auto"/>
        <w:ind w:firstLine="709"/>
        <w:rPr>
          <w:spacing w:val="0"/>
          <w:sz w:val="28"/>
          <w:szCs w:val="28"/>
        </w:rPr>
      </w:pPr>
      <w:r w:rsidRPr="00C029EC">
        <w:rPr>
          <w:rStyle w:val="0pt"/>
          <w:spacing w:val="0"/>
          <w:sz w:val="28"/>
          <w:szCs w:val="28"/>
        </w:rPr>
        <w:t xml:space="preserve">По коду 210 классификации сектора государственного управления («Заработная плата». «Прочие выплаты», «Начисления на выплаты по оплате труда») расходы исполнены в сумме 83 806,5 </w:t>
      </w:r>
      <w:proofErr w:type="spellStart"/>
      <w:r w:rsidRPr="00C029EC">
        <w:rPr>
          <w:rStyle w:val="0pt"/>
          <w:spacing w:val="0"/>
          <w:sz w:val="28"/>
          <w:szCs w:val="28"/>
        </w:rPr>
        <w:t>тыс.руб</w:t>
      </w:r>
      <w:proofErr w:type="spellEnd"/>
      <w:r w:rsidRPr="00C029EC">
        <w:rPr>
          <w:rStyle w:val="0pt"/>
          <w:spacing w:val="0"/>
          <w:sz w:val="28"/>
          <w:szCs w:val="28"/>
        </w:rPr>
        <w:t>.</w:t>
      </w:r>
    </w:p>
    <w:p w:rsidR="00613902" w:rsidRPr="003E370B" w:rsidRDefault="00613902" w:rsidP="00C029EC">
      <w:pPr>
        <w:spacing w:line="264" w:lineRule="auto"/>
        <w:jc w:val="center"/>
        <w:rPr>
          <w:sz w:val="28"/>
          <w:szCs w:val="28"/>
        </w:rPr>
      </w:pPr>
      <w:r w:rsidRPr="003E370B">
        <w:rPr>
          <w:sz w:val="28"/>
          <w:szCs w:val="28"/>
          <w:lang w:val="en-US"/>
        </w:rPr>
        <w:lastRenderedPageBreak/>
        <w:t>VIII</w:t>
      </w:r>
      <w:r w:rsidR="00DD1B9C" w:rsidRPr="003E370B">
        <w:rPr>
          <w:sz w:val="28"/>
          <w:szCs w:val="28"/>
        </w:rPr>
        <w:t xml:space="preserve"> </w:t>
      </w:r>
      <w:r w:rsidRPr="003E370B">
        <w:rPr>
          <w:sz w:val="28"/>
          <w:szCs w:val="28"/>
        </w:rPr>
        <w:t>ЭНЕРГОСБЕРЕЖЕНИЕ</w:t>
      </w:r>
      <w:r w:rsidR="00DD1B9C" w:rsidRPr="003E370B">
        <w:rPr>
          <w:sz w:val="28"/>
          <w:szCs w:val="28"/>
        </w:rPr>
        <w:t xml:space="preserve"> </w:t>
      </w:r>
      <w:r w:rsidRPr="003E370B">
        <w:rPr>
          <w:sz w:val="28"/>
          <w:szCs w:val="28"/>
        </w:rPr>
        <w:t>И ПОВЫШЕНИЕ</w:t>
      </w:r>
    </w:p>
    <w:p w:rsidR="00613902" w:rsidRPr="003E370B" w:rsidRDefault="00613902" w:rsidP="00C029EC">
      <w:pPr>
        <w:spacing w:line="264" w:lineRule="auto"/>
        <w:jc w:val="center"/>
        <w:rPr>
          <w:sz w:val="28"/>
          <w:szCs w:val="28"/>
        </w:rPr>
      </w:pPr>
      <w:r w:rsidRPr="003E370B">
        <w:rPr>
          <w:sz w:val="28"/>
          <w:szCs w:val="28"/>
        </w:rPr>
        <w:t>ЭНЕРГЕТИЧЕСКОЙ ЭФФЕКТИВЕНОСТИ</w:t>
      </w:r>
    </w:p>
    <w:p w:rsidR="00C029EC" w:rsidRPr="003E370B" w:rsidRDefault="00C029EC" w:rsidP="00C029EC">
      <w:pPr>
        <w:spacing w:line="264" w:lineRule="auto"/>
        <w:jc w:val="center"/>
        <w:rPr>
          <w:sz w:val="28"/>
          <w:szCs w:val="28"/>
        </w:rPr>
      </w:pPr>
    </w:p>
    <w:p w:rsidR="006B04AB" w:rsidRPr="003E370B" w:rsidRDefault="006B04AB" w:rsidP="00C029EC">
      <w:pPr>
        <w:pStyle w:val="HTML"/>
        <w:spacing w:line="264" w:lineRule="auto"/>
        <w:ind w:firstLine="709"/>
        <w:jc w:val="both"/>
        <w:rPr>
          <w:rFonts w:ascii="Times New Roman" w:hAnsi="Times New Roman" w:cs="Times New Roman"/>
          <w:sz w:val="28"/>
          <w:szCs w:val="28"/>
        </w:rPr>
      </w:pPr>
      <w:r w:rsidRPr="003E370B">
        <w:rPr>
          <w:rFonts w:ascii="Times New Roman" w:hAnsi="Times New Roman" w:cs="Times New Roman"/>
          <w:sz w:val="28"/>
          <w:szCs w:val="28"/>
        </w:rPr>
        <w:t>Администрацией города утверждена</w:t>
      </w:r>
      <w:r w:rsidR="000B1289" w:rsidRPr="003E370B">
        <w:rPr>
          <w:rFonts w:ascii="Times New Roman" w:hAnsi="Times New Roman" w:cs="Times New Roman"/>
          <w:sz w:val="28"/>
          <w:szCs w:val="28"/>
        </w:rPr>
        <w:t xml:space="preserve"> под</w:t>
      </w:r>
      <w:r w:rsidRPr="003E370B">
        <w:rPr>
          <w:rFonts w:ascii="Times New Roman" w:hAnsi="Times New Roman" w:cs="Times New Roman"/>
          <w:sz w:val="28"/>
          <w:szCs w:val="28"/>
        </w:rPr>
        <w:t xml:space="preserve">программа «Энергосбережение и повышение энергетической эффективности в городе» </w:t>
      </w:r>
      <w:r w:rsidR="000B1289" w:rsidRPr="003E370B">
        <w:rPr>
          <w:rFonts w:ascii="Times New Roman" w:hAnsi="Times New Roman" w:cs="Times New Roman"/>
          <w:sz w:val="28"/>
          <w:szCs w:val="28"/>
        </w:rPr>
        <w:t>программы «Модернизация жилищно-коммунального комплекса, муниципальной энергосбережение и повышение энергетической эффективности в</w:t>
      </w:r>
      <w:r w:rsidR="00582FB2" w:rsidRPr="003E370B">
        <w:rPr>
          <w:rFonts w:ascii="Times New Roman" w:hAnsi="Times New Roman" w:cs="Times New Roman"/>
          <w:sz w:val="28"/>
          <w:szCs w:val="28"/>
        </w:rPr>
        <w:t xml:space="preserve"> </w:t>
      </w:r>
      <w:r w:rsidR="000B1289" w:rsidRPr="003E370B">
        <w:rPr>
          <w:rFonts w:ascii="Times New Roman" w:hAnsi="Times New Roman" w:cs="Times New Roman"/>
          <w:sz w:val="28"/>
          <w:szCs w:val="28"/>
        </w:rPr>
        <w:t xml:space="preserve">городе Свободном». </w:t>
      </w:r>
      <w:r w:rsidRPr="003E370B">
        <w:rPr>
          <w:rFonts w:ascii="Times New Roman" w:hAnsi="Times New Roman" w:cs="Times New Roman"/>
          <w:sz w:val="28"/>
          <w:szCs w:val="28"/>
        </w:rPr>
        <w:t xml:space="preserve">Целью </w:t>
      </w:r>
      <w:r w:rsidR="000B1289" w:rsidRPr="003E370B">
        <w:rPr>
          <w:rFonts w:ascii="Times New Roman" w:hAnsi="Times New Roman" w:cs="Times New Roman"/>
          <w:sz w:val="28"/>
          <w:szCs w:val="28"/>
        </w:rPr>
        <w:t>под</w:t>
      </w:r>
      <w:r w:rsidRPr="003E370B">
        <w:rPr>
          <w:rFonts w:ascii="Times New Roman" w:hAnsi="Times New Roman" w:cs="Times New Roman"/>
          <w:sz w:val="28"/>
          <w:szCs w:val="28"/>
        </w:rPr>
        <w:t xml:space="preserve">программы является создание организационных и экономических условий для энергосбережения и повышения </w:t>
      </w:r>
      <w:proofErr w:type="spellStart"/>
      <w:r w:rsidRPr="003E370B">
        <w:rPr>
          <w:rFonts w:ascii="Times New Roman" w:hAnsi="Times New Roman" w:cs="Times New Roman"/>
          <w:sz w:val="28"/>
          <w:szCs w:val="28"/>
        </w:rPr>
        <w:t>энергоэффективности</w:t>
      </w:r>
      <w:proofErr w:type="spellEnd"/>
      <w:r w:rsidRPr="003E370B">
        <w:rPr>
          <w:rFonts w:ascii="Times New Roman" w:hAnsi="Times New Roman" w:cs="Times New Roman"/>
          <w:sz w:val="28"/>
          <w:szCs w:val="28"/>
        </w:rPr>
        <w:t xml:space="preserve"> на территории города Свободного.</w:t>
      </w:r>
    </w:p>
    <w:p w:rsidR="00842294" w:rsidRPr="00842294" w:rsidRDefault="00842294" w:rsidP="001103F2">
      <w:pPr>
        <w:spacing w:line="264" w:lineRule="auto"/>
        <w:ind w:firstLine="709"/>
        <w:jc w:val="both"/>
        <w:rPr>
          <w:color w:val="000000"/>
          <w:sz w:val="28"/>
          <w:szCs w:val="28"/>
        </w:rPr>
      </w:pPr>
      <w:r>
        <w:rPr>
          <w:sz w:val="28"/>
          <w:szCs w:val="28"/>
        </w:rPr>
        <w:t xml:space="preserve">Удельная величина потребления </w:t>
      </w:r>
      <w:r w:rsidR="003E370B" w:rsidRPr="003E370B">
        <w:rPr>
          <w:sz w:val="28"/>
          <w:szCs w:val="28"/>
        </w:rPr>
        <w:t xml:space="preserve">энергетических ресурсов, по сравнению с аналогичным периодом предшествующего </w:t>
      </w:r>
      <w:proofErr w:type="gramStart"/>
      <w:r w:rsidR="003E370B" w:rsidRPr="003E370B">
        <w:rPr>
          <w:sz w:val="28"/>
          <w:szCs w:val="28"/>
        </w:rPr>
        <w:t>года,  сократилась</w:t>
      </w:r>
      <w:proofErr w:type="gramEnd"/>
      <w:r w:rsidR="003E370B" w:rsidRPr="003E370B">
        <w:rPr>
          <w:sz w:val="28"/>
          <w:szCs w:val="28"/>
        </w:rPr>
        <w:t xml:space="preserve"> в части электрической энергии на 0,5%, тепловой энергии на 9%, потреблении горячей и холодной воды на 0,08%, и 0,18%  соответственно. </w:t>
      </w:r>
      <w:r w:rsidRPr="00842294">
        <w:rPr>
          <w:sz w:val="28"/>
          <w:szCs w:val="28"/>
        </w:rPr>
        <w:t xml:space="preserve">Удельная величина потребления бюджетными учреждениями </w:t>
      </w:r>
      <w:proofErr w:type="spellStart"/>
      <w:r w:rsidRPr="00842294">
        <w:rPr>
          <w:sz w:val="28"/>
          <w:szCs w:val="28"/>
        </w:rPr>
        <w:t>теплоэнергии</w:t>
      </w:r>
      <w:proofErr w:type="spellEnd"/>
      <w:r w:rsidRPr="00842294">
        <w:rPr>
          <w:sz w:val="28"/>
          <w:szCs w:val="28"/>
        </w:rPr>
        <w:t xml:space="preserve"> в 2019 году сократилась на 0,01%</w:t>
      </w:r>
      <w:r>
        <w:rPr>
          <w:sz w:val="28"/>
          <w:szCs w:val="28"/>
        </w:rPr>
        <w:t xml:space="preserve"> и составила 0,25 Гкал на 1 </w:t>
      </w:r>
      <w:proofErr w:type="spellStart"/>
      <w:r>
        <w:rPr>
          <w:sz w:val="28"/>
          <w:szCs w:val="28"/>
        </w:rPr>
        <w:t>кв.м</w:t>
      </w:r>
      <w:proofErr w:type="spellEnd"/>
      <w:r>
        <w:rPr>
          <w:sz w:val="28"/>
          <w:szCs w:val="28"/>
        </w:rPr>
        <w:t>. общей площади муниципальных бюджетных учреждений</w:t>
      </w:r>
      <w:r w:rsidRPr="00842294">
        <w:rPr>
          <w:sz w:val="28"/>
          <w:szCs w:val="28"/>
        </w:rPr>
        <w:t xml:space="preserve">. Удельная величина потребление холодной воды </w:t>
      </w:r>
      <w:proofErr w:type="gramStart"/>
      <w:r w:rsidRPr="00842294">
        <w:rPr>
          <w:sz w:val="28"/>
          <w:szCs w:val="28"/>
        </w:rPr>
        <w:t xml:space="preserve">увеличилась  </w:t>
      </w:r>
      <w:r w:rsidR="001103F2">
        <w:rPr>
          <w:sz w:val="28"/>
          <w:szCs w:val="28"/>
        </w:rPr>
        <w:t>на</w:t>
      </w:r>
      <w:proofErr w:type="gramEnd"/>
      <w:r w:rsidR="001103F2">
        <w:rPr>
          <w:sz w:val="28"/>
          <w:szCs w:val="28"/>
        </w:rPr>
        <w:t xml:space="preserve"> 1,3 куб. м.</w:t>
      </w:r>
      <w:r w:rsidRPr="00842294">
        <w:rPr>
          <w:color w:val="000000"/>
          <w:sz w:val="28"/>
          <w:szCs w:val="28"/>
        </w:rPr>
        <w:t xml:space="preserve"> </w:t>
      </w:r>
      <w:r w:rsidRPr="00842294">
        <w:rPr>
          <w:sz w:val="28"/>
          <w:szCs w:val="28"/>
        </w:rPr>
        <w:t>Удельная величина потребление электрической энергии увеличилась на 2% за счет увеличения объектов муниципальных бюджетных учреждений.</w:t>
      </w:r>
      <w:r w:rsidR="001103F2">
        <w:rPr>
          <w:sz w:val="28"/>
          <w:szCs w:val="28"/>
        </w:rPr>
        <w:t xml:space="preserve"> </w:t>
      </w:r>
      <w:r w:rsidRPr="00842294">
        <w:rPr>
          <w:sz w:val="28"/>
          <w:szCs w:val="28"/>
        </w:rPr>
        <w:t xml:space="preserve">Удельная величина потребления горячей воды увеличилась по отношению к 2018 году на 7,69 куб. м. за счет включения в годовые лимиты потребления горячего водоснабжения на 2019 год для учреждений, финансируемых за счёт средств городского бюджета потребления ресурса в </w:t>
      </w:r>
      <w:r w:rsidRPr="00842294">
        <w:rPr>
          <w:color w:val="000000"/>
          <w:sz w:val="28"/>
          <w:szCs w:val="28"/>
        </w:rPr>
        <w:t>спортивном корпусе с плавательным бассейном 25х11 и детской ванной 10х6.</w:t>
      </w:r>
    </w:p>
    <w:p w:rsidR="00B6289B" w:rsidRPr="00C029EC" w:rsidRDefault="00B6289B" w:rsidP="00C029EC">
      <w:pPr>
        <w:pStyle w:val="ad"/>
        <w:tabs>
          <w:tab w:val="right" w:pos="9356"/>
        </w:tabs>
        <w:spacing w:after="0" w:line="264" w:lineRule="auto"/>
        <w:jc w:val="both"/>
        <w:rPr>
          <w:sz w:val="28"/>
          <w:szCs w:val="28"/>
        </w:rPr>
      </w:pPr>
      <w:bookmarkStart w:id="0" w:name="_GoBack"/>
      <w:bookmarkEnd w:id="0"/>
    </w:p>
    <w:p w:rsidR="00B6289B" w:rsidRPr="00C029EC" w:rsidRDefault="00B6289B" w:rsidP="00C029EC">
      <w:pPr>
        <w:pStyle w:val="ad"/>
        <w:tabs>
          <w:tab w:val="right" w:pos="9356"/>
        </w:tabs>
        <w:spacing w:after="0" w:line="264" w:lineRule="auto"/>
        <w:jc w:val="both"/>
        <w:rPr>
          <w:sz w:val="28"/>
          <w:szCs w:val="28"/>
        </w:rPr>
      </w:pPr>
    </w:p>
    <w:p w:rsidR="00B6289B" w:rsidRPr="00C029EC" w:rsidRDefault="00B6289B" w:rsidP="00C029EC">
      <w:pPr>
        <w:pStyle w:val="ad"/>
        <w:tabs>
          <w:tab w:val="right" w:pos="9356"/>
        </w:tabs>
        <w:spacing w:after="0" w:line="264" w:lineRule="auto"/>
        <w:jc w:val="both"/>
        <w:rPr>
          <w:sz w:val="28"/>
          <w:szCs w:val="28"/>
        </w:rPr>
      </w:pPr>
    </w:p>
    <w:p w:rsidR="00A574CE" w:rsidRPr="00C029EC" w:rsidRDefault="00FE50F3" w:rsidP="00C029EC">
      <w:pPr>
        <w:pStyle w:val="ad"/>
        <w:tabs>
          <w:tab w:val="right" w:pos="9356"/>
        </w:tabs>
        <w:spacing w:after="0" w:line="264" w:lineRule="auto"/>
        <w:jc w:val="both"/>
        <w:rPr>
          <w:sz w:val="28"/>
          <w:szCs w:val="28"/>
        </w:rPr>
      </w:pPr>
      <w:r w:rsidRPr="00C029EC">
        <w:rPr>
          <w:sz w:val="28"/>
          <w:szCs w:val="28"/>
        </w:rPr>
        <w:t>Г</w:t>
      </w:r>
      <w:r w:rsidR="004A1BFD" w:rsidRPr="00C029EC">
        <w:rPr>
          <w:sz w:val="28"/>
          <w:szCs w:val="28"/>
        </w:rPr>
        <w:t>лав</w:t>
      </w:r>
      <w:r w:rsidRPr="00C029EC">
        <w:rPr>
          <w:sz w:val="28"/>
          <w:szCs w:val="28"/>
        </w:rPr>
        <w:t>а</w:t>
      </w:r>
      <w:r w:rsidR="009B4741" w:rsidRPr="00C029EC">
        <w:rPr>
          <w:sz w:val="28"/>
          <w:szCs w:val="28"/>
        </w:rPr>
        <w:t xml:space="preserve"> города Свободного</w:t>
      </w:r>
      <w:r w:rsidR="00A574CE" w:rsidRPr="00C029EC">
        <w:rPr>
          <w:sz w:val="28"/>
          <w:szCs w:val="28"/>
        </w:rPr>
        <w:tab/>
      </w:r>
      <w:r w:rsidR="00E471BC" w:rsidRPr="00C029EC">
        <w:rPr>
          <w:sz w:val="28"/>
          <w:szCs w:val="28"/>
        </w:rPr>
        <w:t>В.А. Константинов</w:t>
      </w:r>
    </w:p>
    <w:p w:rsidR="002C7905" w:rsidRPr="00C029EC" w:rsidRDefault="002C7905" w:rsidP="00C029EC">
      <w:pPr>
        <w:pStyle w:val="ad"/>
        <w:tabs>
          <w:tab w:val="right" w:pos="9356"/>
        </w:tabs>
        <w:spacing w:after="0" w:line="264" w:lineRule="auto"/>
        <w:jc w:val="both"/>
        <w:rPr>
          <w:sz w:val="28"/>
          <w:szCs w:val="28"/>
        </w:rPr>
      </w:pPr>
    </w:p>
    <w:sectPr w:rsidR="002C7905" w:rsidRPr="00C029EC" w:rsidSect="00C029EC">
      <w:headerReference w:type="default" r:id="rId9"/>
      <w:pgSz w:w="11906" w:h="16838"/>
      <w:pgMar w:top="1134" w:right="851" w:bottom="851"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141" w:rsidRDefault="00D80141">
      <w:r>
        <w:separator/>
      </w:r>
    </w:p>
  </w:endnote>
  <w:endnote w:type="continuationSeparator" w:id="0">
    <w:p w:rsidR="00D80141" w:rsidRDefault="00D8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font186">
    <w:altName w:val="Times New Roman"/>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141" w:rsidRDefault="00D80141">
      <w:r>
        <w:separator/>
      </w:r>
    </w:p>
  </w:footnote>
  <w:footnote w:type="continuationSeparator" w:id="0">
    <w:p w:rsidR="00D80141" w:rsidRDefault="00D80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EE8" w:rsidRDefault="004310C3" w:rsidP="00F8351B">
    <w:pPr>
      <w:pStyle w:val="ab"/>
      <w:jc w:val="center"/>
    </w:pPr>
    <w:r>
      <w:fldChar w:fldCharType="begin"/>
    </w:r>
    <w:r>
      <w:instrText xml:space="preserve"> PAGE </w:instrText>
    </w:r>
    <w:r>
      <w:fldChar w:fldCharType="separate"/>
    </w:r>
    <w:r w:rsidR="001103F2">
      <w:rPr>
        <w:noProof/>
      </w:rPr>
      <w:t>12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
    <w:nsid w:val="02367B0B"/>
    <w:multiLevelType w:val="hybridMultilevel"/>
    <w:tmpl w:val="351E3BFE"/>
    <w:lvl w:ilvl="0" w:tplc="C908C8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5E686F"/>
    <w:multiLevelType w:val="hybridMultilevel"/>
    <w:tmpl w:val="A1D848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E172C8"/>
    <w:multiLevelType w:val="hybridMultilevel"/>
    <w:tmpl w:val="0CA435B0"/>
    <w:lvl w:ilvl="0" w:tplc="9A08B93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4">
    <w:nsid w:val="0FCD50CF"/>
    <w:multiLevelType w:val="hybridMultilevel"/>
    <w:tmpl w:val="747C541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2075092"/>
    <w:multiLevelType w:val="hybridMultilevel"/>
    <w:tmpl w:val="6AF8078A"/>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7535A2"/>
    <w:multiLevelType w:val="hybridMultilevel"/>
    <w:tmpl w:val="8A6027DA"/>
    <w:lvl w:ilvl="0" w:tplc="EC90DAD2">
      <w:start w:val="1"/>
      <w:numFmt w:val="bullet"/>
      <w:lvlText w:val="-"/>
      <w:lvlJc w:val="left"/>
      <w:pPr>
        <w:ind w:left="1070"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441AE9"/>
    <w:multiLevelType w:val="hybridMultilevel"/>
    <w:tmpl w:val="BB321602"/>
    <w:lvl w:ilvl="0" w:tplc="A244AA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9381CF9"/>
    <w:multiLevelType w:val="hybridMultilevel"/>
    <w:tmpl w:val="5E1006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A63820"/>
    <w:multiLevelType w:val="hybridMultilevel"/>
    <w:tmpl w:val="751E5D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0">
    <w:nsid w:val="1C3A13C6"/>
    <w:multiLevelType w:val="hybridMultilevel"/>
    <w:tmpl w:val="A59CC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1735A4"/>
    <w:multiLevelType w:val="hybridMultilevel"/>
    <w:tmpl w:val="2430A3BA"/>
    <w:lvl w:ilvl="0" w:tplc="1C203A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167976"/>
    <w:multiLevelType w:val="hybridMultilevel"/>
    <w:tmpl w:val="09D6CB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C7138A3"/>
    <w:multiLevelType w:val="hybridMultilevel"/>
    <w:tmpl w:val="0E4CC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246C49"/>
    <w:multiLevelType w:val="hybridMultilevel"/>
    <w:tmpl w:val="133E83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6691671"/>
    <w:multiLevelType w:val="multilevel"/>
    <w:tmpl w:val="2692FB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003A08"/>
    <w:multiLevelType w:val="hybridMultilevel"/>
    <w:tmpl w:val="20EEC294"/>
    <w:lvl w:ilvl="0" w:tplc="C5501D0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C361C8"/>
    <w:multiLevelType w:val="hybridMultilevel"/>
    <w:tmpl w:val="268ACAF2"/>
    <w:lvl w:ilvl="0" w:tplc="1C203A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C53DDD"/>
    <w:multiLevelType w:val="hybridMultilevel"/>
    <w:tmpl w:val="F6746860"/>
    <w:lvl w:ilvl="0" w:tplc="D422CE4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43D17AE4"/>
    <w:multiLevelType w:val="hybridMultilevel"/>
    <w:tmpl w:val="3E140F74"/>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0">
    <w:nsid w:val="53B46E17"/>
    <w:multiLevelType w:val="hybridMultilevel"/>
    <w:tmpl w:val="1B18D4AE"/>
    <w:lvl w:ilvl="0" w:tplc="99E8D850">
      <w:start w:val="1"/>
      <w:numFmt w:val="upperRoman"/>
      <w:pStyle w:val="a"/>
      <w:lvlText w:val="%1."/>
      <w:lvlJc w:val="right"/>
      <w:pPr>
        <w:tabs>
          <w:tab w:val="num" w:pos="720"/>
        </w:tabs>
        <w:ind w:left="720" w:hanging="180"/>
      </w:pPr>
      <w:rPr>
        <w:rFonts w:hint="default"/>
      </w:rPr>
    </w:lvl>
    <w:lvl w:ilvl="1" w:tplc="F334C0E4">
      <w:numFmt w:val="none"/>
      <w:lvlText w:val=""/>
      <w:lvlJc w:val="left"/>
      <w:pPr>
        <w:tabs>
          <w:tab w:val="num" w:pos="360"/>
        </w:tabs>
      </w:pPr>
    </w:lvl>
    <w:lvl w:ilvl="2" w:tplc="63506AC6">
      <w:numFmt w:val="none"/>
      <w:lvlText w:val=""/>
      <w:lvlJc w:val="left"/>
      <w:pPr>
        <w:tabs>
          <w:tab w:val="num" w:pos="360"/>
        </w:tabs>
      </w:pPr>
    </w:lvl>
    <w:lvl w:ilvl="3" w:tplc="CDAE05D2">
      <w:numFmt w:val="none"/>
      <w:lvlText w:val=""/>
      <w:lvlJc w:val="left"/>
      <w:pPr>
        <w:tabs>
          <w:tab w:val="num" w:pos="360"/>
        </w:tabs>
      </w:pPr>
    </w:lvl>
    <w:lvl w:ilvl="4" w:tplc="8F763BC2">
      <w:numFmt w:val="none"/>
      <w:lvlText w:val=""/>
      <w:lvlJc w:val="left"/>
      <w:pPr>
        <w:tabs>
          <w:tab w:val="num" w:pos="360"/>
        </w:tabs>
      </w:pPr>
    </w:lvl>
    <w:lvl w:ilvl="5" w:tplc="DD98D308">
      <w:numFmt w:val="none"/>
      <w:lvlText w:val=""/>
      <w:lvlJc w:val="left"/>
      <w:pPr>
        <w:tabs>
          <w:tab w:val="num" w:pos="360"/>
        </w:tabs>
      </w:pPr>
    </w:lvl>
    <w:lvl w:ilvl="6" w:tplc="8CFE6768">
      <w:numFmt w:val="none"/>
      <w:lvlText w:val=""/>
      <w:lvlJc w:val="left"/>
      <w:pPr>
        <w:tabs>
          <w:tab w:val="num" w:pos="360"/>
        </w:tabs>
      </w:pPr>
    </w:lvl>
    <w:lvl w:ilvl="7" w:tplc="8A42864E">
      <w:numFmt w:val="none"/>
      <w:lvlText w:val=""/>
      <w:lvlJc w:val="left"/>
      <w:pPr>
        <w:tabs>
          <w:tab w:val="num" w:pos="360"/>
        </w:tabs>
      </w:pPr>
    </w:lvl>
    <w:lvl w:ilvl="8" w:tplc="FD9CEE44">
      <w:numFmt w:val="none"/>
      <w:lvlText w:val=""/>
      <w:lvlJc w:val="left"/>
      <w:pPr>
        <w:tabs>
          <w:tab w:val="num" w:pos="360"/>
        </w:tabs>
      </w:pPr>
    </w:lvl>
  </w:abstractNum>
  <w:abstractNum w:abstractNumId="21">
    <w:nsid w:val="54AB755B"/>
    <w:multiLevelType w:val="hybridMultilevel"/>
    <w:tmpl w:val="F4785F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55D34C57"/>
    <w:multiLevelType w:val="hybridMultilevel"/>
    <w:tmpl w:val="23F256B2"/>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3">
    <w:nsid w:val="5AB76AFC"/>
    <w:multiLevelType w:val="hybridMultilevel"/>
    <w:tmpl w:val="0EE00E8C"/>
    <w:lvl w:ilvl="0" w:tplc="C908C8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BC02CC1"/>
    <w:multiLevelType w:val="hybridMultilevel"/>
    <w:tmpl w:val="4886C574"/>
    <w:lvl w:ilvl="0" w:tplc="028E3CF8">
      <w:start w:val="3"/>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DEA16E6"/>
    <w:multiLevelType w:val="hybridMultilevel"/>
    <w:tmpl w:val="BF7CB180"/>
    <w:lvl w:ilvl="0" w:tplc="04190001">
      <w:start w:val="1"/>
      <w:numFmt w:val="bullet"/>
      <w:lvlText w:val=""/>
      <w:lvlJc w:val="left"/>
      <w:pPr>
        <w:ind w:left="15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43F188C"/>
    <w:multiLevelType w:val="hybridMultilevel"/>
    <w:tmpl w:val="F07C4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BF5025"/>
    <w:multiLevelType w:val="hybridMultilevel"/>
    <w:tmpl w:val="B87AB4FE"/>
    <w:lvl w:ilvl="0" w:tplc="1C203A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F51710"/>
    <w:multiLevelType w:val="hybridMultilevel"/>
    <w:tmpl w:val="01AEEA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EA27C3B"/>
    <w:multiLevelType w:val="hybridMultilevel"/>
    <w:tmpl w:val="83A0F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AA3905"/>
    <w:multiLevelType w:val="hybridMultilevel"/>
    <w:tmpl w:val="88D60DC2"/>
    <w:lvl w:ilvl="0" w:tplc="2B6057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85620A"/>
    <w:multiLevelType w:val="hybridMultilevel"/>
    <w:tmpl w:val="4A2E4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13"/>
  </w:num>
  <w:num w:numId="5">
    <w:abstractNumId w:val="0"/>
  </w:num>
  <w:num w:numId="6">
    <w:abstractNumId w:val="18"/>
  </w:num>
  <w:num w:numId="7">
    <w:abstractNumId w:val="2"/>
  </w:num>
  <w:num w:numId="8">
    <w:abstractNumId w:val="26"/>
  </w:num>
  <w:num w:numId="9">
    <w:abstractNumId w:val="8"/>
  </w:num>
  <w:num w:numId="10">
    <w:abstractNumId w:val="23"/>
  </w:num>
  <w:num w:numId="11">
    <w:abstractNumId w:val="6"/>
  </w:num>
  <w:num w:numId="12">
    <w:abstractNumId w:val="29"/>
  </w:num>
  <w:num w:numId="13">
    <w:abstractNumId w:val="28"/>
  </w:num>
  <w:num w:numId="14">
    <w:abstractNumId w:val="19"/>
  </w:num>
  <w:num w:numId="15">
    <w:abstractNumId w:val="16"/>
  </w:num>
  <w:num w:numId="16">
    <w:abstractNumId w:val="24"/>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1"/>
  </w:num>
  <w:num w:numId="21">
    <w:abstractNumId w:val="12"/>
  </w:num>
  <w:num w:numId="22">
    <w:abstractNumId w:val="14"/>
  </w:num>
  <w:num w:numId="23">
    <w:abstractNumId w:val="1"/>
  </w:num>
  <w:num w:numId="24">
    <w:abstractNumId w:val="3"/>
  </w:num>
  <w:num w:numId="25">
    <w:abstractNumId w:val="30"/>
  </w:num>
  <w:num w:numId="26">
    <w:abstractNumId w:val="31"/>
  </w:num>
  <w:num w:numId="27">
    <w:abstractNumId w:val="15"/>
  </w:num>
  <w:num w:numId="28">
    <w:abstractNumId w:val="11"/>
  </w:num>
  <w:num w:numId="29">
    <w:abstractNumId w:val="17"/>
  </w:num>
  <w:num w:numId="30">
    <w:abstractNumId w:val="27"/>
  </w:num>
  <w:num w:numId="31">
    <w:abstractNumId w:val="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4B76"/>
    <w:rsid w:val="0000063F"/>
    <w:rsid w:val="00001588"/>
    <w:rsid w:val="0000283B"/>
    <w:rsid w:val="00002CF9"/>
    <w:rsid w:val="00004D2A"/>
    <w:rsid w:val="000061B1"/>
    <w:rsid w:val="000067B0"/>
    <w:rsid w:val="00006B9F"/>
    <w:rsid w:val="00006F65"/>
    <w:rsid w:val="00014173"/>
    <w:rsid w:val="000156A5"/>
    <w:rsid w:val="00016D6A"/>
    <w:rsid w:val="00017F7D"/>
    <w:rsid w:val="00020FE3"/>
    <w:rsid w:val="00021033"/>
    <w:rsid w:val="00021174"/>
    <w:rsid w:val="00021D99"/>
    <w:rsid w:val="00021E89"/>
    <w:rsid w:val="000223D9"/>
    <w:rsid w:val="00022415"/>
    <w:rsid w:val="00027A0D"/>
    <w:rsid w:val="000312CE"/>
    <w:rsid w:val="0003269F"/>
    <w:rsid w:val="000342F9"/>
    <w:rsid w:val="0003624C"/>
    <w:rsid w:val="0003733F"/>
    <w:rsid w:val="00040A94"/>
    <w:rsid w:val="00041ACF"/>
    <w:rsid w:val="00041BD4"/>
    <w:rsid w:val="0004214B"/>
    <w:rsid w:val="00043FC9"/>
    <w:rsid w:val="00044C6F"/>
    <w:rsid w:val="00045949"/>
    <w:rsid w:val="00050D30"/>
    <w:rsid w:val="00053535"/>
    <w:rsid w:val="00054B90"/>
    <w:rsid w:val="00054DFD"/>
    <w:rsid w:val="00055864"/>
    <w:rsid w:val="00055C72"/>
    <w:rsid w:val="0005656B"/>
    <w:rsid w:val="00060224"/>
    <w:rsid w:val="00060ED5"/>
    <w:rsid w:val="0006198F"/>
    <w:rsid w:val="00062218"/>
    <w:rsid w:val="00062272"/>
    <w:rsid w:val="00064141"/>
    <w:rsid w:val="00064629"/>
    <w:rsid w:val="000646EE"/>
    <w:rsid w:val="00064723"/>
    <w:rsid w:val="00065AEA"/>
    <w:rsid w:val="00067165"/>
    <w:rsid w:val="0007109C"/>
    <w:rsid w:val="00073FA4"/>
    <w:rsid w:val="00073FB4"/>
    <w:rsid w:val="000742F1"/>
    <w:rsid w:val="00075071"/>
    <w:rsid w:val="00075761"/>
    <w:rsid w:val="00076318"/>
    <w:rsid w:val="00077047"/>
    <w:rsid w:val="000779F1"/>
    <w:rsid w:val="00077F8B"/>
    <w:rsid w:val="00084EFD"/>
    <w:rsid w:val="000854F8"/>
    <w:rsid w:val="000855F8"/>
    <w:rsid w:val="00085618"/>
    <w:rsid w:val="000866F7"/>
    <w:rsid w:val="00090B1A"/>
    <w:rsid w:val="00092B6B"/>
    <w:rsid w:val="00092D00"/>
    <w:rsid w:val="00092D41"/>
    <w:rsid w:val="00092D73"/>
    <w:rsid w:val="00096AD5"/>
    <w:rsid w:val="00097F5A"/>
    <w:rsid w:val="00097F7B"/>
    <w:rsid w:val="000A089C"/>
    <w:rsid w:val="000A1FB6"/>
    <w:rsid w:val="000A2393"/>
    <w:rsid w:val="000A2473"/>
    <w:rsid w:val="000A3323"/>
    <w:rsid w:val="000A4390"/>
    <w:rsid w:val="000A7A79"/>
    <w:rsid w:val="000A7AE3"/>
    <w:rsid w:val="000A7CCF"/>
    <w:rsid w:val="000B1289"/>
    <w:rsid w:val="000B417E"/>
    <w:rsid w:val="000B58AE"/>
    <w:rsid w:val="000B5CF4"/>
    <w:rsid w:val="000B5FCE"/>
    <w:rsid w:val="000B7A09"/>
    <w:rsid w:val="000B7FC1"/>
    <w:rsid w:val="000C0860"/>
    <w:rsid w:val="000C0DE2"/>
    <w:rsid w:val="000C2160"/>
    <w:rsid w:val="000C2288"/>
    <w:rsid w:val="000C27CA"/>
    <w:rsid w:val="000C34AE"/>
    <w:rsid w:val="000C6AF3"/>
    <w:rsid w:val="000D01F0"/>
    <w:rsid w:val="000D1857"/>
    <w:rsid w:val="000D232E"/>
    <w:rsid w:val="000D2F97"/>
    <w:rsid w:val="000D3CFE"/>
    <w:rsid w:val="000E0174"/>
    <w:rsid w:val="000E47A0"/>
    <w:rsid w:val="000E7A5A"/>
    <w:rsid w:val="000F02C2"/>
    <w:rsid w:val="000F0BBB"/>
    <w:rsid w:val="000F0C29"/>
    <w:rsid w:val="000F2051"/>
    <w:rsid w:val="000F2BC1"/>
    <w:rsid w:val="000F44CB"/>
    <w:rsid w:val="000F4CFC"/>
    <w:rsid w:val="000F5BCE"/>
    <w:rsid w:val="000F5D21"/>
    <w:rsid w:val="000F6B59"/>
    <w:rsid w:val="000F6B6E"/>
    <w:rsid w:val="00100097"/>
    <w:rsid w:val="00100839"/>
    <w:rsid w:val="00101BA7"/>
    <w:rsid w:val="00101F1C"/>
    <w:rsid w:val="0010355D"/>
    <w:rsid w:val="001103F2"/>
    <w:rsid w:val="00111FDC"/>
    <w:rsid w:val="001121A6"/>
    <w:rsid w:val="00112B01"/>
    <w:rsid w:val="001145C0"/>
    <w:rsid w:val="00114FEA"/>
    <w:rsid w:val="0011520A"/>
    <w:rsid w:val="001156F9"/>
    <w:rsid w:val="00115844"/>
    <w:rsid w:val="00116A34"/>
    <w:rsid w:val="00122E5A"/>
    <w:rsid w:val="00123337"/>
    <w:rsid w:val="00124B76"/>
    <w:rsid w:val="001256DF"/>
    <w:rsid w:val="00126282"/>
    <w:rsid w:val="001263E7"/>
    <w:rsid w:val="0012660D"/>
    <w:rsid w:val="0012676E"/>
    <w:rsid w:val="00127464"/>
    <w:rsid w:val="0013046C"/>
    <w:rsid w:val="0013098C"/>
    <w:rsid w:val="00131494"/>
    <w:rsid w:val="001326CC"/>
    <w:rsid w:val="00133DE2"/>
    <w:rsid w:val="0013477C"/>
    <w:rsid w:val="00134F16"/>
    <w:rsid w:val="00136C58"/>
    <w:rsid w:val="00140008"/>
    <w:rsid w:val="00140331"/>
    <w:rsid w:val="00140514"/>
    <w:rsid w:val="00142FD6"/>
    <w:rsid w:val="00142FDE"/>
    <w:rsid w:val="00144048"/>
    <w:rsid w:val="00144EFD"/>
    <w:rsid w:val="00145D12"/>
    <w:rsid w:val="00150647"/>
    <w:rsid w:val="00151E2D"/>
    <w:rsid w:val="00151F8C"/>
    <w:rsid w:val="00153143"/>
    <w:rsid w:val="00154CB5"/>
    <w:rsid w:val="001550A0"/>
    <w:rsid w:val="0015526A"/>
    <w:rsid w:val="0015553A"/>
    <w:rsid w:val="00155DE4"/>
    <w:rsid w:val="00156273"/>
    <w:rsid w:val="00156EA1"/>
    <w:rsid w:val="001645B7"/>
    <w:rsid w:val="00164876"/>
    <w:rsid w:val="001649DE"/>
    <w:rsid w:val="0016632C"/>
    <w:rsid w:val="00166E32"/>
    <w:rsid w:val="00166E6F"/>
    <w:rsid w:val="00172FC2"/>
    <w:rsid w:val="00173C22"/>
    <w:rsid w:val="00175EAA"/>
    <w:rsid w:val="00176BDB"/>
    <w:rsid w:val="001816F7"/>
    <w:rsid w:val="0018197F"/>
    <w:rsid w:val="00181B1B"/>
    <w:rsid w:val="001827B9"/>
    <w:rsid w:val="001829F6"/>
    <w:rsid w:val="00183563"/>
    <w:rsid w:val="001835E9"/>
    <w:rsid w:val="00183EEF"/>
    <w:rsid w:val="00184F36"/>
    <w:rsid w:val="00186097"/>
    <w:rsid w:val="001917FA"/>
    <w:rsid w:val="00191EC2"/>
    <w:rsid w:val="00193F1E"/>
    <w:rsid w:val="00196181"/>
    <w:rsid w:val="00197B3A"/>
    <w:rsid w:val="001A3629"/>
    <w:rsid w:val="001A5E7C"/>
    <w:rsid w:val="001A692B"/>
    <w:rsid w:val="001A720C"/>
    <w:rsid w:val="001A7A11"/>
    <w:rsid w:val="001A7ACB"/>
    <w:rsid w:val="001A7CF2"/>
    <w:rsid w:val="001B0038"/>
    <w:rsid w:val="001B19CC"/>
    <w:rsid w:val="001B2B0E"/>
    <w:rsid w:val="001B354D"/>
    <w:rsid w:val="001B4050"/>
    <w:rsid w:val="001B49B5"/>
    <w:rsid w:val="001B517B"/>
    <w:rsid w:val="001B5A1A"/>
    <w:rsid w:val="001B6D62"/>
    <w:rsid w:val="001B710E"/>
    <w:rsid w:val="001C0257"/>
    <w:rsid w:val="001C0BEC"/>
    <w:rsid w:val="001C0EF8"/>
    <w:rsid w:val="001C1B3A"/>
    <w:rsid w:val="001C1B4A"/>
    <w:rsid w:val="001C3B80"/>
    <w:rsid w:val="001C3C2D"/>
    <w:rsid w:val="001C60F5"/>
    <w:rsid w:val="001D1E8C"/>
    <w:rsid w:val="001D28FD"/>
    <w:rsid w:val="001D3032"/>
    <w:rsid w:val="001D467D"/>
    <w:rsid w:val="001E1486"/>
    <w:rsid w:val="001E1BC5"/>
    <w:rsid w:val="001E3FB6"/>
    <w:rsid w:val="001E50A1"/>
    <w:rsid w:val="001E53D5"/>
    <w:rsid w:val="001E5A3B"/>
    <w:rsid w:val="001E5E61"/>
    <w:rsid w:val="001E6C83"/>
    <w:rsid w:val="001F0F2A"/>
    <w:rsid w:val="001F4521"/>
    <w:rsid w:val="001F66D7"/>
    <w:rsid w:val="001F77AB"/>
    <w:rsid w:val="00201080"/>
    <w:rsid w:val="002015C3"/>
    <w:rsid w:val="002029F9"/>
    <w:rsid w:val="00202C50"/>
    <w:rsid w:val="00203433"/>
    <w:rsid w:val="00205222"/>
    <w:rsid w:val="00205B3D"/>
    <w:rsid w:val="00205FDA"/>
    <w:rsid w:val="00207E3B"/>
    <w:rsid w:val="0021219B"/>
    <w:rsid w:val="00212F3D"/>
    <w:rsid w:val="00213011"/>
    <w:rsid w:val="00213925"/>
    <w:rsid w:val="00214E79"/>
    <w:rsid w:val="002155E3"/>
    <w:rsid w:val="002157E0"/>
    <w:rsid w:val="00215E2C"/>
    <w:rsid w:val="002162D4"/>
    <w:rsid w:val="00216408"/>
    <w:rsid w:val="00222541"/>
    <w:rsid w:val="00222EF3"/>
    <w:rsid w:val="00224238"/>
    <w:rsid w:val="00224B33"/>
    <w:rsid w:val="00225291"/>
    <w:rsid w:val="00226C1D"/>
    <w:rsid w:val="002301A4"/>
    <w:rsid w:val="00231249"/>
    <w:rsid w:val="002330E2"/>
    <w:rsid w:val="0023446C"/>
    <w:rsid w:val="0023554F"/>
    <w:rsid w:val="00235552"/>
    <w:rsid w:val="002360C0"/>
    <w:rsid w:val="00236235"/>
    <w:rsid w:val="00236254"/>
    <w:rsid w:val="00240338"/>
    <w:rsid w:val="00242068"/>
    <w:rsid w:val="0024263B"/>
    <w:rsid w:val="002441DA"/>
    <w:rsid w:val="00244DB9"/>
    <w:rsid w:val="002464F3"/>
    <w:rsid w:val="0024663F"/>
    <w:rsid w:val="0024776C"/>
    <w:rsid w:val="00250482"/>
    <w:rsid w:val="002520AD"/>
    <w:rsid w:val="00252B80"/>
    <w:rsid w:val="00252CB7"/>
    <w:rsid w:val="00253F47"/>
    <w:rsid w:val="00254C51"/>
    <w:rsid w:val="002551C5"/>
    <w:rsid w:val="00255B30"/>
    <w:rsid w:val="002562FD"/>
    <w:rsid w:val="00256CE1"/>
    <w:rsid w:val="002578F2"/>
    <w:rsid w:val="00260756"/>
    <w:rsid w:val="002609C9"/>
    <w:rsid w:val="0026369E"/>
    <w:rsid w:val="00263CD0"/>
    <w:rsid w:val="00264ED2"/>
    <w:rsid w:val="00267072"/>
    <w:rsid w:val="00270C7F"/>
    <w:rsid w:val="002724A0"/>
    <w:rsid w:val="002727FD"/>
    <w:rsid w:val="00273541"/>
    <w:rsid w:val="002766C7"/>
    <w:rsid w:val="00276CBF"/>
    <w:rsid w:val="002803FD"/>
    <w:rsid w:val="00280C8F"/>
    <w:rsid w:val="002825A3"/>
    <w:rsid w:val="0028263F"/>
    <w:rsid w:val="002841B1"/>
    <w:rsid w:val="00286259"/>
    <w:rsid w:val="00287F9C"/>
    <w:rsid w:val="002939C0"/>
    <w:rsid w:val="00294E8F"/>
    <w:rsid w:val="0029677B"/>
    <w:rsid w:val="00296A4A"/>
    <w:rsid w:val="00296E13"/>
    <w:rsid w:val="00296E7D"/>
    <w:rsid w:val="00297470"/>
    <w:rsid w:val="00297549"/>
    <w:rsid w:val="002A035F"/>
    <w:rsid w:val="002A2A4A"/>
    <w:rsid w:val="002A3226"/>
    <w:rsid w:val="002A3662"/>
    <w:rsid w:val="002A50B6"/>
    <w:rsid w:val="002A67C3"/>
    <w:rsid w:val="002B106E"/>
    <w:rsid w:val="002B142D"/>
    <w:rsid w:val="002B2A46"/>
    <w:rsid w:val="002B2D9E"/>
    <w:rsid w:val="002B46C3"/>
    <w:rsid w:val="002B49D0"/>
    <w:rsid w:val="002B50D1"/>
    <w:rsid w:val="002C1C4B"/>
    <w:rsid w:val="002C39A8"/>
    <w:rsid w:val="002C6BEA"/>
    <w:rsid w:val="002C7905"/>
    <w:rsid w:val="002D2A0A"/>
    <w:rsid w:val="002D66B4"/>
    <w:rsid w:val="002D79A0"/>
    <w:rsid w:val="002D7E03"/>
    <w:rsid w:val="002E00BD"/>
    <w:rsid w:val="002E09A8"/>
    <w:rsid w:val="002E2B3E"/>
    <w:rsid w:val="002E300A"/>
    <w:rsid w:val="002E4C4E"/>
    <w:rsid w:val="002E57B3"/>
    <w:rsid w:val="002E6F10"/>
    <w:rsid w:val="002F14E4"/>
    <w:rsid w:val="002F1F39"/>
    <w:rsid w:val="002F5966"/>
    <w:rsid w:val="002F5E6D"/>
    <w:rsid w:val="002F75A0"/>
    <w:rsid w:val="002F7A68"/>
    <w:rsid w:val="00300806"/>
    <w:rsid w:val="0030523C"/>
    <w:rsid w:val="00305BBE"/>
    <w:rsid w:val="0030716D"/>
    <w:rsid w:val="003104B5"/>
    <w:rsid w:val="00310EF7"/>
    <w:rsid w:val="0031296B"/>
    <w:rsid w:val="00315892"/>
    <w:rsid w:val="00315E69"/>
    <w:rsid w:val="00316603"/>
    <w:rsid w:val="0031676C"/>
    <w:rsid w:val="00320DD0"/>
    <w:rsid w:val="00321D17"/>
    <w:rsid w:val="00322A7F"/>
    <w:rsid w:val="00323BB5"/>
    <w:rsid w:val="00325CC6"/>
    <w:rsid w:val="00331423"/>
    <w:rsid w:val="003341E6"/>
    <w:rsid w:val="0033661F"/>
    <w:rsid w:val="003367D5"/>
    <w:rsid w:val="00337F2C"/>
    <w:rsid w:val="003403F3"/>
    <w:rsid w:val="003409D3"/>
    <w:rsid w:val="00341955"/>
    <w:rsid w:val="00341D36"/>
    <w:rsid w:val="00344DC7"/>
    <w:rsid w:val="00345188"/>
    <w:rsid w:val="003469E6"/>
    <w:rsid w:val="003507AC"/>
    <w:rsid w:val="00351FDA"/>
    <w:rsid w:val="00352A42"/>
    <w:rsid w:val="0035534F"/>
    <w:rsid w:val="003557DF"/>
    <w:rsid w:val="00355D74"/>
    <w:rsid w:val="003560D8"/>
    <w:rsid w:val="00356A8E"/>
    <w:rsid w:val="00357B0C"/>
    <w:rsid w:val="003607AE"/>
    <w:rsid w:val="00362A09"/>
    <w:rsid w:val="00363864"/>
    <w:rsid w:val="003643AD"/>
    <w:rsid w:val="003650A9"/>
    <w:rsid w:val="003670E3"/>
    <w:rsid w:val="00367FE7"/>
    <w:rsid w:val="00370109"/>
    <w:rsid w:val="00370725"/>
    <w:rsid w:val="00370F03"/>
    <w:rsid w:val="0037100D"/>
    <w:rsid w:val="00371E2C"/>
    <w:rsid w:val="0037240D"/>
    <w:rsid w:val="00374CE8"/>
    <w:rsid w:val="0037512D"/>
    <w:rsid w:val="00376288"/>
    <w:rsid w:val="00376873"/>
    <w:rsid w:val="00376AC8"/>
    <w:rsid w:val="003807D3"/>
    <w:rsid w:val="00381C6C"/>
    <w:rsid w:val="00382EB4"/>
    <w:rsid w:val="00383188"/>
    <w:rsid w:val="00383887"/>
    <w:rsid w:val="00387532"/>
    <w:rsid w:val="00387B75"/>
    <w:rsid w:val="003929FC"/>
    <w:rsid w:val="00393069"/>
    <w:rsid w:val="00393B18"/>
    <w:rsid w:val="00394350"/>
    <w:rsid w:val="00394E02"/>
    <w:rsid w:val="0039601E"/>
    <w:rsid w:val="003966A1"/>
    <w:rsid w:val="003976D2"/>
    <w:rsid w:val="003A133B"/>
    <w:rsid w:val="003A1977"/>
    <w:rsid w:val="003A20DD"/>
    <w:rsid w:val="003A2A75"/>
    <w:rsid w:val="003A4D97"/>
    <w:rsid w:val="003A5906"/>
    <w:rsid w:val="003A7E6A"/>
    <w:rsid w:val="003A7FEC"/>
    <w:rsid w:val="003B0BEB"/>
    <w:rsid w:val="003B120F"/>
    <w:rsid w:val="003B30AF"/>
    <w:rsid w:val="003B4D1B"/>
    <w:rsid w:val="003B70BB"/>
    <w:rsid w:val="003B76B8"/>
    <w:rsid w:val="003C0827"/>
    <w:rsid w:val="003C24BB"/>
    <w:rsid w:val="003C42B6"/>
    <w:rsid w:val="003C4835"/>
    <w:rsid w:val="003C4FB6"/>
    <w:rsid w:val="003C5B01"/>
    <w:rsid w:val="003D095F"/>
    <w:rsid w:val="003D339D"/>
    <w:rsid w:val="003D340C"/>
    <w:rsid w:val="003D4825"/>
    <w:rsid w:val="003D53FB"/>
    <w:rsid w:val="003D68D6"/>
    <w:rsid w:val="003D7EAA"/>
    <w:rsid w:val="003E243B"/>
    <w:rsid w:val="003E25A9"/>
    <w:rsid w:val="003E2AFF"/>
    <w:rsid w:val="003E3476"/>
    <w:rsid w:val="003E370B"/>
    <w:rsid w:val="003E38CF"/>
    <w:rsid w:val="003E57E1"/>
    <w:rsid w:val="003E69BA"/>
    <w:rsid w:val="003E6CE6"/>
    <w:rsid w:val="003E6F53"/>
    <w:rsid w:val="003F0FCF"/>
    <w:rsid w:val="003F3940"/>
    <w:rsid w:val="003F50B0"/>
    <w:rsid w:val="003F5678"/>
    <w:rsid w:val="003F614F"/>
    <w:rsid w:val="004016E7"/>
    <w:rsid w:val="00402267"/>
    <w:rsid w:val="00404445"/>
    <w:rsid w:val="0040456D"/>
    <w:rsid w:val="004047E7"/>
    <w:rsid w:val="004077A0"/>
    <w:rsid w:val="004115DE"/>
    <w:rsid w:val="00411E3B"/>
    <w:rsid w:val="004137F4"/>
    <w:rsid w:val="004155A6"/>
    <w:rsid w:val="00415F5A"/>
    <w:rsid w:val="0042007B"/>
    <w:rsid w:val="004204F6"/>
    <w:rsid w:val="00421A31"/>
    <w:rsid w:val="00423AC0"/>
    <w:rsid w:val="00424010"/>
    <w:rsid w:val="00424720"/>
    <w:rsid w:val="004247B0"/>
    <w:rsid w:val="004258FE"/>
    <w:rsid w:val="00425E32"/>
    <w:rsid w:val="00426318"/>
    <w:rsid w:val="00430839"/>
    <w:rsid w:val="00430F04"/>
    <w:rsid w:val="004310C3"/>
    <w:rsid w:val="004312F6"/>
    <w:rsid w:val="00431CBC"/>
    <w:rsid w:val="0043202F"/>
    <w:rsid w:val="00432BCD"/>
    <w:rsid w:val="00434F52"/>
    <w:rsid w:val="00435C1C"/>
    <w:rsid w:val="00440395"/>
    <w:rsid w:val="00444A10"/>
    <w:rsid w:val="004472EB"/>
    <w:rsid w:val="00451A84"/>
    <w:rsid w:val="00451B39"/>
    <w:rsid w:val="00453CF2"/>
    <w:rsid w:val="0045629A"/>
    <w:rsid w:val="00457E07"/>
    <w:rsid w:val="00463AAE"/>
    <w:rsid w:val="0046406A"/>
    <w:rsid w:val="0046406D"/>
    <w:rsid w:val="00464FA1"/>
    <w:rsid w:val="004662A8"/>
    <w:rsid w:val="00466F35"/>
    <w:rsid w:val="004672AD"/>
    <w:rsid w:val="00467656"/>
    <w:rsid w:val="00467DF1"/>
    <w:rsid w:val="00471653"/>
    <w:rsid w:val="00472F3D"/>
    <w:rsid w:val="00473A28"/>
    <w:rsid w:val="00476D35"/>
    <w:rsid w:val="004771B1"/>
    <w:rsid w:val="004805E6"/>
    <w:rsid w:val="00480721"/>
    <w:rsid w:val="004823C6"/>
    <w:rsid w:val="00483375"/>
    <w:rsid w:val="00483EF8"/>
    <w:rsid w:val="0048445B"/>
    <w:rsid w:val="0048669B"/>
    <w:rsid w:val="00487241"/>
    <w:rsid w:val="00487C25"/>
    <w:rsid w:val="0049183D"/>
    <w:rsid w:val="00491D28"/>
    <w:rsid w:val="00493665"/>
    <w:rsid w:val="004A05D2"/>
    <w:rsid w:val="004A078F"/>
    <w:rsid w:val="004A0CA5"/>
    <w:rsid w:val="004A1BFD"/>
    <w:rsid w:val="004A2273"/>
    <w:rsid w:val="004A5F9D"/>
    <w:rsid w:val="004A72E2"/>
    <w:rsid w:val="004B09FF"/>
    <w:rsid w:val="004B1378"/>
    <w:rsid w:val="004B14CA"/>
    <w:rsid w:val="004B3C77"/>
    <w:rsid w:val="004B71A7"/>
    <w:rsid w:val="004B7B79"/>
    <w:rsid w:val="004C05A8"/>
    <w:rsid w:val="004C0C1D"/>
    <w:rsid w:val="004C0FE6"/>
    <w:rsid w:val="004C1541"/>
    <w:rsid w:val="004C16AE"/>
    <w:rsid w:val="004C6017"/>
    <w:rsid w:val="004C6763"/>
    <w:rsid w:val="004C76BB"/>
    <w:rsid w:val="004D044A"/>
    <w:rsid w:val="004D0AB0"/>
    <w:rsid w:val="004D49EA"/>
    <w:rsid w:val="004D5872"/>
    <w:rsid w:val="004D72CD"/>
    <w:rsid w:val="004E0EAD"/>
    <w:rsid w:val="004E2249"/>
    <w:rsid w:val="004E27F7"/>
    <w:rsid w:val="004E2859"/>
    <w:rsid w:val="004E40D1"/>
    <w:rsid w:val="004E6919"/>
    <w:rsid w:val="004E6C29"/>
    <w:rsid w:val="004F05AE"/>
    <w:rsid w:val="004F0DFB"/>
    <w:rsid w:val="004F1004"/>
    <w:rsid w:val="004F115E"/>
    <w:rsid w:val="004F12E0"/>
    <w:rsid w:val="004F17F6"/>
    <w:rsid w:val="004F1A25"/>
    <w:rsid w:val="004F298E"/>
    <w:rsid w:val="004F4DF9"/>
    <w:rsid w:val="004F7879"/>
    <w:rsid w:val="00501934"/>
    <w:rsid w:val="00503E8D"/>
    <w:rsid w:val="005040C5"/>
    <w:rsid w:val="005044B1"/>
    <w:rsid w:val="00504D12"/>
    <w:rsid w:val="00504EBE"/>
    <w:rsid w:val="00506410"/>
    <w:rsid w:val="00511B85"/>
    <w:rsid w:val="0051286F"/>
    <w:rsid w:val="005129FC"/>
    <w:rsid w:val="00512C7E"/>
    <w:rsid w:val="005133EB"/>
    <w:rsid w:val="0051501C"/>
    <w:rsid w:val="005169D0"/>
    <w:rsid w:val="00517FD2"/>
    <w:rsid w:val="00523366"/>
    <w:rsid w:val="0052366C"/>
    <w:rsid w:val="00523D9C"/>
    <w:rsid w:val="0052432F"/>
    <w:rsid w:val="0052643E"/>
    <w:rsid w:val="005305B0"/>
    <w:rsid w:val="00530EE8"/>
    <w:rsid w:val="0053165E"/>
    <w:rsid w:val="005321B5"/>
    <w:rsid w:val="005321CB"/>
    <w:rsid w:val="005323B9"/>
    <w:rsid w:val="005329AA"/>
    <w:rsid w:val="00532D2D"/>
    <w:rsid w:val="00534F81"/>
    <w:rsid w:val="00541690"/>
    <w:rsid w:val="005419F0"/>
    <w:rsid w:val="005437FF"/>
    <w:rsid w:val="00547B0B"/>
    <w:rsid w:val="00551308"/>
    <w:rsid w:val="005514D5"/>
    <w:rsid w:val="005530C2"/>
    <w:rsid w:val="005543E3"/>
    <w:rsid w:val="00555E9B"/>
    <w:rsid w:val="005560EC"/>
    <w:rsid w:val="00556D54"/>
    <w:rsid w:val="00556EAD"/>
    <w:rsid w:val="00563554"/>
    <w:rsid w:val="00563AF1"/>
    <w:rsid w:val="005642A7"/>
    <w:rsid w:val="00564B21"/>
    <w:rsid w:val="00565043"/>
    <w:rsid w:val="005665D6"/>
    <w:rsid w:val="00566EF6"/>
    <w:rsid w:val="00572372"/>
    <w:rsid w:val="00573127"/>
    <w:rsid w:val="0057350F"/>
    <w:rsid w:val="00574984"/>
    <w:rsid w:val="005751C5"/>
    <w:rsid w:val="005764CF"/>
    <w:rsid w:val="00577B01"/>
    <w:rsid w:val="00577D27"/>
    <w:rsid w:val="00581DF1"/>
    <w:rsid w:val="00582FB2"/>
    <w:rsid w:val="00584AB1"/>
    <w:rsid w:val="005870F5"/>
    <w:rsid w:val="00590305"/>
    <w:rsid w:val="005914DE"/>
    <w:rsid w:val="00592D51"/>
    <w:rsid w:val="00595878"/>
    <w:rsid w:val="00596D12"/>
    <w:rsid w:val="005A000E"/>
    <w:rsid w:val="005A12E1"/>
    <w:rsid w:val="005A244F"/>
    <w:rsid w:val="005A3401"/>
    <w:rsid w:val="005A3519"/>
    <w:rsid w:val="005A4E38"/>
    <w:rsid w:val="005A6A44"/>
    <w:rsid w:val="005B14B6"/>
    <w:rsid w:val="005B2FA3"/>
    <w:rsid w:val="005B56C7"/>
    <w:rsid w:val="005B79CE"/>
    <w:rsid w:val="005C0EB6"/>
    <w:rsid w:val="005C26CD"/>
    <w:rsid w:val="005C3284"/>
    <w:rsid w:val="005C3488"/>
    <w:rsid w:val="005C37A7"/>
    <w:rsid w:val="005C600E"/>
    <w:rsid w:val="005C65F5"/>
    <w:rsid w:val="005C7413"/>
    <w:rsid w:val="005D072C"/>
    <w:rsid w:val="005D0E85"/>
    <w:rsid w:val="005D12DD"/>
    <w:rsid w:val="005D1D5B"/>
    <w:rsid w:val="005D35D4"/>
    <w:rsid w:val="005D5687"/>
    <w:rsid w:val="005D5811"/>
    <w:rsid w:val="005E1316"/>
    <w:rsid w:val="005E265A"/>
    <w:rsid w:val="005E4A25"/>
    <w:rsid w:val="005E6F78"/>
    <w:rsid w:val="005F099E"/>
    <w:rsid w:val="005F238E"/>
    <w:rsid w:val="005F2631"/>
    <w:rsid w:val="005F75CD"/>
    <w:rsid w:val="005F776D"/>
    <w:rsid w:val="00601E45"/>
    <w:rsid w:val="0060330E"/>
    <w:rsid w:val="00604CF9"/>
    <w:rsid w:val="00607207"/>
    <w:rsid w:val="00607D51"/>
    <w:rsid w:val="00613902"/>
    <w:rsid w:val="0061454B"/>
    <w:rsid w:val="00617131"/>
    <w:rsid w:val="00617DF3"/>
    <w:rsid w:val="00621B03"/>
    <w:rsid w:val="00622C4E"/>
    <w:rsid w:val="00622D5D"/>
    <w:rsid w:val="00625835"/>
    <w:rsid w:val="00625953"/>
    <w:rsid w:val="00625DBC"/>
    <w:rsid w:val="006262FE"/>
    <w:rsid w:val="006274A8"/>
    <w:rsid w:val="0063017A"/>
    <w:rsid w:val="006305C0"/>
    <w:rsid w:val="0063376E"/>
    <w:rsid w:val="006339D9"/>
    <w:rsid w:val="0063570B"/>
    <w:rsid w:val="006373EA"/>
    <w:rsid w:val="00640610"/>
    <w:rsid w:val="00640CEC"/>
    <w:rsid w:val="0064273C"/>
    <w:rsid w:val="0064541E"/>
    <w:rsid w:val="006469F5"/>
    <w:rsid w:val="00650603"/>
    <w:rsid w:val="0065162F"/>
    <w:rsid w:val="00651839"/>
    <w:rsid w:val="00652C95"/>
    <w:rsid w:val="00653280"/>
    <w:rsid w:val="0065404B"/>
    <w:rsid w:val="006571E7"/>
    <w:rsid w:val="006577A5"/>
    <w:rsid w:val="00660040"/>
    <w:rsid w:val="006608AA"/>
    <w:rsid w:val="0066347A"/>
    <w:rsid w:val="00663A0B"/>
    <w:rsid w:val="00664795"/>
    <w:rsid w:val="00664944"/>
    <w:rsid w:val="00665880"/>
    <w:rsid w:val="00667736"/>
    <w:rsid w:val="00667895"/>
    <w:rsid w:val="006703B5"/>
    <w:rsid w:val="00670619"/>
    <w:rsid w:val="006730EB"/>
    <w:rsid w:val="0067472C"/>
    <w:rsid w:val="006757FF"/>
    <w:rsid w:val="0067597E"/>
    <w:rsid w:val="00675EB2"/>
    <w:rsid w:val="00676385"/>
    <w:rsid w:val="0067776B"/>
    <w:rsid w:val="00677F04"/>
    <w:rsid w:val="0068062A"/>
    <w:rsid w:val="00680996"/>
    <w:rsid w:val="0068137F"/>
    <w:rsid w:val="00686DBC"/>
    <w:rsid w:val="00690D1A"/>
    <w:rsid w:val="00690F14"/>
    <w:rsid w:val="00691E2A"/>
    <w:rsid w:val="006933FB"/>
    <w:rsid w:val="00694264"/>
    <w:rsid w:val="006953AB"/>
    <w:rsid w:val="00696EB0"/>
    <w:rsid w:val="006A0EFB"/>
    <w:rsid w:val="006A1FCF"/>
    <w:rsid w:val="006A3511"/>
    <w:rsid w:val="006A3CD0"/>
    <w:rsid w:val="006A3F9F"/>
    <w:rsid w:val="006A40BC"/>
    <w:rsid w:val="006A51FF"/>
    <w:rsid w:val="006A5F2C"/>
    <w:rsid w:val="006A5FFF"/>
    <w:rsid w:val="006A65AE"/>
    <w:rsid w:val="006A65E8"/>
    <w:rsid w:val="006A6995"/>
    <w:rsid w:val="006A6CF4"/>
    <w:rsid w:val="006A6FE5"/>
    <w:rsid w:val="006A705E"/>
    <w:rsid w:val="006A73DD"/>
    <w:rsid w:val="006A7F09"/>
    <w:rsid w:val="006B00E3"/>
    <w:rsid w:val="006B04AB"/>
    <w:rsid w:val="006B5B10"/>
    <w:rsid w:val="006B6B5A"/>
    <w:rsid w:val="006C0D42"/>
    <w:rsid w:val="006C34F4"/>
    <w:rsid w:val="006C4802"/>
    <w:rsid w:val="006C5A28"/>
    <w:rsid w:val="006C6152"/>
    <w:rsid w:val="006D1453"/>
    <w:rsid w:val="006D1BFF"/>
    <w:rsid w:val="006D317B"/>
    <w:rsid w:val="006D3520"/>
    <w:rsid w:val="006D5A2C"/>
    <w:rsid w:val="006D683E"/>
    <w:rsid w:val="006D7094"/>
    <w:rsid w:val="006E22D5"/>
    <w:rsid w:val="006E690F"/>
    <w:rsid w:val="006E7A94"/>
    <w:rsid w:val="006F0061"/>
    <w:rsid w:val="006F1023"/>
    <w:rsid w:val="006F1A81"/>
    <w:rsid w:val="006F2FF2"/>
    <w:rsid w:val="006F3AC4"/>
    <w:rsid w:val="006F66B4"/>
    <w:rsid w:val="006F7A25"/>
    <w:rsid w:val="006F7E60"/>
    <w:rsid w:val="006F7E80"/>
    <w:rsid w:val="007017F8"/>
    <w:rsid w:val="0070255B"/>
    <w:rsid w:val="007025DA"/>
    <w:rsid w:val="00703DAE"/>
    <w:rsid w:val="007062AE"/>
    <w:rsid w:val="00710462"/>
    <w:rsid w:val="00710ABA"/>
    <w:rsid w:val="00710C91"/>
    <w:rsid w:val="007118A5"/>
    <w:rsid w:val="007119B0"/>
    <w:rsid w:val="007139C9"/>
    <w:rsid w:val="00713E9D"/>
    <w:rsid w:val="00714835"/>
    <w:rsid w:val="00714927"/>
    <w:rsid w:val="00714C0D"/>
    <w:rsid w:val="00715CC6"/>
    <w:rsid w:val="00716A38"/>
    <w:rsid w:val="00717D22"/>
    <w:rsid w:val="007202C6"/>
    <w:rsid w:val="00720E31"/>
    <w:rsid w:val="00721660"/>
    <w:rsid w:val="007231DD"/>
    <w:rsid w:val="00723556"/>
    <w:rsid w:val="007247AC"/>
    <w:rsid w:val="007251D3"/>
    <w:rsid w:val="0072603F"/>
    <w:rsid w:val="007277C6"/>
    <w:rsid w:val="00731656"/>
    <w:rsid w:val="007331D4"/>
    <w:rsid w:val="00733E97"/>
    <w:rsid w:val="00734648"/>
    <w:rsid w:val="00735394"/>
    <w:rsid w:val="00736644"/>
    <w:rsid w:val="007413FD"/>
    <w:rsid w:val="007420FF"/>
    <w:rsid w:val="0074227D"/>
    <w:rsid w:val="00743380"/>
    <w:rsid w:val="00744C3C"/>
    <w:rsid w:val="00747EF7"/>
    <w:rsid w:val="00751278"/>
    <w:rsid w:val="007512DC"/>
    <w:rsid w:val="00751364"/>
    <w:rsid w:val="0075172F"/>
    <w:rsid w:val="00751D5A"/>
    <w:rsid w:val="007520A5"/>
    <w:rsid w:val="00752286"/>
    <w:rsid w:val="00752BA4"/>
    <w:rsid w:val="00754611"/>
    <w:rsid w:val="0075537F"/>
    <w:rsid w:val="00755B27"/>
    <w:rsid w:val="007572A2"/>
    <w:rsid w:val="00760FF7"/>
    <w:rsid w:val="0076160F"/>
    <w:rsid w:val="00762D0F"/>
    <w:rsid w:val="00762E6F"/>
    <w:rsid w:val="00762FD5"/>
    <w:rsid w:val="00763867"/>
    <w:rsid w:val="00771671"/>
    <w:rsid w:val="007730BF"/>
    <w:rsid w:val="00773439"/>
    <w:rsid w:val="007743A3"/>
    <w:rsid w:val="00775022"/>
    <w:rsid w:val="00777168"/>
    <w:rsid w:val="007773FC"/>
    <w:rsid w:val="0078239E"/>
    <w:rsid w:val="0078251F"/>
    <w:rsid w:val="00782A33"/>
    <w:rsid w:val="0078597F"/>
    <w:rsid w:val="00787634"/>
    <w:rsid w:val="00787C1F"/>
    <w:rsid w:val="00792FA5"/>
    <w:rsid w:val="00793710"/>
    <w:rsid w:val="007946B6"/>
    <w:rsid w:val="00794845"/>
    <w:rsid w:val="0079658A"/>
    <w:rsid w:val="00796951"/>
    <w:rsid w:val="00796ADF"/>
    <w:rsid w:val="007A052E"/>
    <w:rsid w:val="007A2E4B"/>
    <w:rsid w:val="007A432A"/>
    <w:rsid w:val="007A58FD"/>
    <w:rsid w:val="007A688F"/>
    <w:rsid w:val="007A7221"/>
    <w:rsid w:val="007A75D0"/>
    <w:rsid w:val="007B15D5"/>
    <w:rsid w:val="007B1885"/>
    <w:rsid w:val="007B1C9D"/>
    <w:rsid w:val="007B515F"/>
    <w:rsid w:val="007B5D74"/>
    <w:rsid w:val="007B693E"/>
    <w:rsid w:val="007B6B69"/>
    <w:rsid w:val="007B7969"/>
    <w:rsid w:val="007C092C"/>
    <w:rsid w:val="007C169C"/>
    <w:rsid w:val="007C3796"/>
    <w:rsid w:val="007C79FD"/>
    <w:rsid w:val="007C7EE4"/>
    <w:rsid w:val="007D127A"/>
    <w:rsid w:val="007D4416"/>
    <w:rsid w:val="007D44C5"/>
    <w:rsid w:val="007D5F2B"/>
    <w:rsid w:val="007D6C91"/>
    <w:rsid w:val="007E2130"/>
    <w:rsid w:val="007E26BE"/>
    <w:rsid w:val="007E2DAE"/>
    <w:rsid w:val="007E5175"/>
    <w:rsid w:val="007E66DB"/>
    <w:rsid w:val="007E703A"/>
    <w:rsid w:val="007F141D"/>
    <w:rsid w:val="007F3FAB"/>
    <w:rsid w:val="007F5DED"/>
    <w:rsid w:val="007F6975"/>
    <w:rsid w:val="008014CD"/>
    <w:rsid w:val="0080210B"/>
    <w:rsid w:val="00803673"/>
    <w:rsid w:val="008075D5"/>
    <w:rsid w:val="00807A2B"/>
    <w:rsid w:val="00807C25"/>
    <w:rsid w:val="00810A82"/>
    <w:rsid w:val="00811257"/>
    <w:rsid w:val="00812D61"/>
    <w:rsid w:val="008139D6"/>
    <w:rsid w:val="008145D0"/>
    <w:rsid w:val="00814BF8"/>
    <w:rsid w:val="00815F8C"/>
    <w:rsid w:val="0081799F"/>
    <w:rsid w:val="00817FB6"/>
    <w:rsid w:val="008208A6"/>
    <w:rsid w:val="00821198"/>
    <w:rsid w:val="00822F35"/>
    <w:rsid w:val="008230C1"/>
    <w:rsid w:val="00824D47"/>
    <w:rsid w:val="00824EF8"/>
    <w:rsid w:val="008257CA"/>
    <w:rsid w:val="00825BA9"/>
    <w:rsid w:val="00826870"/>
    <w:rsid w:val="00832A08"/>
    <w:rsid w:val="00835B54"/>
    <w:rsid w:val="00837BA8"/>
    <w:rsid w:val="008409F2"/>
    <w:rsid w:val="00840DC6"/>
    <w:rsid w:val="008418A6"/>
    <w:rsid w:val="00841A91"/>
    <w:rsid w:val="00841CB4"/>
    <w:rsid w:val="00841F8C"/>
    <w:rsid w:val="00842294"/>
    <w:rsid w:val="00844240"/>
    <w:rsid w:val="00844254"/>
    <w:rsid w:val="00844A08"/>
    <w:rsid w:val="008464B5"/>
    <w:rsid w:val="00846BA1"/>
    <w:rsid w:val="00846F53"/>
    <w:rsid w:val="0085370F"/>
    <w:rsid w:val="0085543D"/>
    <w:rsid w:val="00855E7E"/>
    <w:rsid w:val="008562C5"/>
    <w:rsid w:val="008573C5"/>
    <w:rsid w:val="00857F85"/>
    <w:rsid w:val="00860C80"/>
    <w:rsid w:val="00861005"/>
    <w:rsid w:val="00864066"/>
    <w:rsid w:val="00865152"/>
    <w:rsid w:val="008661D1"/>
    <w:rsid w:val="008669A8"/>
    <w:rsid w:val="008674CB"/>
    <w:rsid w:val="00867954"/>
    <w:rsid w:val="00870A9B"/>
    <w:rsid w:val="0087182C"/>
    <w:rsid w:val="00871B68"/>
    <w:rsid w:val="0087251D"/>
    <w:rsid w:val="00873EA9"/>
    <w:rsid w:val="00876026"/>
    <w:rsid w:val="0087696F"/>
    <w:rsid w:val="008815BF"/>
    <w:rsid w:val="00885B14"/>
    <w:rsid w:val="00887B3E"/>
    <w:rsid w:val="0089217D"/>
    <w:rsid w:val="0089342E"/>
    <w:rsid w:val="00894ACA"/>
    <w:rsid w:val="00894BAE"/>
    <w:rsid w:val="00895E39"/>
    <w:rsid w:val="008969B2"/>
    <w:rsid w:val="008976E9"/>
    <w:rsid w:val="00897CD7"/>
    <w:rsid w:val="008A0A35"/>
    <w:rsid w:val="008A0A3E"/>
    <w:rsid w:val="008A2E05"/>
    <w:rsid w:val="008A3BFF"/>
    <w:rsid w:val="008A4DF1"/>
    <w:rsid w:val="008A6317"/>
    <w:rsid w:val="008B0517"/>
    <w:rsid w:val="008B0B36"/>
    <w:rsid w:val="008B1B00"/>
    <w:rsid w:val="008B34D8"/>
    <w:rsid w:val="008B409D"/>
    <w:rsid w:val="008B4596"/>
    <w:rsid w:val="008B5333"/>
    <w:rsid w:val="008B7223"/>
    <w:rsid w:val="008C2ABF"/>
    <w:rsid w:val="008C5750"/>
    <w:rsid w:val="008C6A7A"/>
    <w:rsid w:val="008D492A"/>
    <w:rsid w:val="008D5486"/>
    <w:rsid w:val="008D5908"/>
    <w:rsid w:val="008D5BA6"/>
    <w:rsid w:val="008D7425"/>
    <w:rsid w:val="008E09F1"/>
    <w:rsid w:val="008E15C5"/>
    <w:rsid w:val="008E1DEA"/>
    <w:rsid w:val="008E238C"/>
    <w:rsid w:val="008E250D"/>
    <w:rsid w:val="008E2BC5"/>
    <w:rsid w:val="008E3224"/>
    <w:rsid w:val="008E43DF"/>
    <w:rsid w:val="008E4F24"/>
    <w:rsid w:val="008E7F60"/>
    <w:rsid w:val="008F1C84"/>
    <w:rsid w:val="008F39B4"/>
    <w:rsid w:val="008F4771"/>
    <w:rsid w:val="008F4EE7"/>
    <w:rsid w:val="008F5642"/>
    <w:rsid w:val="008F681E"/>
    <w:rsid w:val="009012BA"/>
    <w:rsid w:val="00903A69"/>
    <w:rsid w:val="00903E4C"/>
    <w:rsid w:val="00905114"/>
    <w:rsid w:val="00906060"/>
    <w:rsid w:val="009068B9"/>
    <w:rsid w:val="00907F1E"/>
    <w:rsid w:val="00910326"/>
    <w:rsid w:val="00910483"/>
    <w:rsid w:val="00911930"/>
    <w:rsid w:val="009120A1"/>
    <w:rsid w:val="00912120"/>
    <w:rsid w:val="00912707"/>
    <w:rsid w:val="0091471C"/>
    <w:rsid w:val="00914AD6"/>
    <w:rsid w:val="00916A61"/>
    <w:rsid w:val="009179A5"/>
    <w:rsid w:val="00917CD3"/>
    <w:rsid w:val="00920669"/>
    <w:rsid w:val="0092159C"/>
    <w:rsid w:val="009232E1"/>
    <w:rsid w:val="00923812"/>
    <w:rsid w:val="00927002"/>
    <w:rsid w:val="00930455"/>
    <w:rsid w:val="00930C9F"/>
    <w:rsid w:val="0093286C"/>
    <w:rsid w:val="009332FD"/>
    <w:rsid w:val="00936E7E"/>
    <w:rsid w:val="0093765B"/>
    <w:rsid w:val="00941E6D"/>
    <w:rsid w:val="009434F2"/>
    <w:rsid w:val="00952099"/>
    <w:rsid w:val="00952C9F"/>
    <w:rsid w:val="00956980"/>
    <w:rsid w:val="00957075"/>
    <w:rsid w:val="009576B0"/>
    <w:rsid w:val="00961ABF"/>
    <w:rsid w:val="0096207B"/>
    <w:rsid w:val="00963F6E"/>
    <w:rsid w:val="009653E6"/>
    <w:rsid w:val="00965ADF"/>
    <w:rsid w:val="0096677C"/>
    <w:rsid w:val="0097005E"/>
    <w:rsid w:val="0097061C"/>
    <w:rsid w:val="009717BF"/>
    <w:rsid w:val="00971A70"/>
    <w:rsid w:val="009727FC"/>
    <w:rsid w:val="00972DD1"/>
    <w:rsid w:val="00972E5B"/>
    <w:rsid w:val="0097344A"/>
    <w:rsid w:val="0097474C"/>
    <w:rsid w:val="00976332"/>
    <w:rsid w:val="0097680A"/>
    <w:rsid w:val="009777C2"/>
    <w:rsid w:val="00977EE0"/>
    <w:rsid w:val="00977F20"/>
    <w:rsid w:val="00980014"/>
    <w:rsid w:val="0098147F"/>
    <w:rsid w:val="00982B4C"/>
    <w:rsid w:val="00984BF9"/>
    <w:rsid w:val="00985D74"/>
    <w:rsid w:val="009914F1"/>
    <w:rsid w:val="00992E39"/>
    <w:rsid w:val="009942B9"/>
    <w:rsid w:val="009959BB"/>
    <w:rsid w:val="00996EBB"/>
    <w:rsid w:val="009975C2"/>
    <w:rsid w:val="009A0571"/>
    <w:rsid w:val="009A1B15"/>
    <w:rsid w:val="009A2D3A"/>
    <w:rsid w:val="009A41C9"/>
    <w:rsid w:val="009A5EBA"/>
    <w:rsid w:val="009A6269"/>
    <w:rsid w:val="009A65B6"/>
    <w:rsid w:val="009B0915"/>
    <w:rsid w:val="009B1011"/>
    <w:rsid w:val="009B19C7"/>
    <w:rsid w:val="009B3E56"/>
    <w:rsid w:val="009B42B9"/>
    <w:rsid w:val="009B4741"/>
    <w:rsid w:val="009B487D"/>
    <w:rsid w:val="009C1086"/>
    <w:rsid w:val="009C1308"/>
    <w:rsid w:val="009C136D"/>
    <w:rsid w:val="009C17A2"/>
    <w:rsid w:val="009C286A"/>
    <w:rsid w:val="009C2E57"/>
    <w:rsid w:val="009C6F1E"/>
    <w:rsid w:val="009D093C"/>
    <w:rsid w:val="009D0B98"/>
    <w:rsid w:val="009D187A"/>
    <w:rsid w:val="009D26FF"/>
    <w:rsid w:val="009D6AA2"/>
    <w:rsid w:val="009D75B9"/>
    <w:rsid w:val="009E109A"/>
    <w:rsid w:val="009E1C78"/>
    <w:rsid w:val="009E4593"/>
    <w:rsid w:val="009E52A2"/>
    <w:rsid w:val="009E58CD"/>
    <w:rsid w:val="009E5FDD"/>
    <w:rsid w:val="009E7CE7"/>
    <w:rsid w:val="009F0C1C"/>
    <w:rsid w:val="009F0FD4"/>
    <w:rsid w:val="009F1145"/>
    <w:rsid w:val="009F1BE1"/>
    <w:rsid w:val="009F2B53"/>
    <w:rsid w:val="009F5832"/>
    <w:rsid w:val="009F6032"/>
    <w:rsid w:val="009F73A5"/>
    <w:rsid w:val="009F7888"/>
    <w:rsid w:val="009F7BAD"/>
    <w:rsid w:val="00A00E92"/>
    <w:rsid w:val="00A01930"/>
    <w:rsid w:val="00A01E16"/>
    <w:rsid w:val="00A065B2"/>
    <w:rsid w:val="00A07B91"/>
    <w:rsid w:val="00A10B7C"/>
    <w:rsid w:val="00A134B4"/>
    <w:rsid w:val="00A139D2"/>
    <w:rsid w:val="00A14633"/>
    <w:rsid w:val="00A154FF"/>
    <w:rsid w:val="00A1577A"/>
    <w:rsid w:val="00A226BF"/>
    <w:rsid w:val="00A227FB"/>
    <w:rsid w:val="00A27E86"/>
    <w:rsid w:val="00A30841"/>
    <w:rsid w:val="00A30FF7"/>
    <w:rsid w:val="00A3128C"/>
    <w:rsid w:val="00A31323"/>
    <w:rsid w:val="00A324BF"/>
    <w:rsid w:val="00A33203"/>
    <w:rsid w:val="00A33EDA"/>
    <w:rsid w:val="00A34B2F"/>
    <w:rsid w:val="00A3697B"/>
    <w:rsid w:val="00A36EDD"/>
    <w:rsid w:val="00A4257F"/>
    <w:rsid w:val="00A42ED9"/>
    <w:rsid w:val="00A4318E"/>
    <w:rsid w:val="00A464A9"/>
    <w:rsid w:val="00A46FF2"/>
    <w:rsid w:val="00A509DB"/>
    <w:rsid w:val="00A51521"/>
    <w:rsid w:val="00A51EE1"/>
    <w:rsid w:val="00A52350"/>
    <w:rsid w:val="00A5248D"/>
    <w:rsid w:val="00A52818"/>
    <w:rsid w:val="00A53126"/>
    <w:rsid w:val="00A53392"/>
    <w:rsid w:val="00A53943"/>
    <w:rsid w:val="00A5607F"/>
    <w:rsid w:val="00A5725C"/>
    <w:rsid w:val="00A574CE"/>
    <w:rsid w:val="00A57FE2"/>
    <w:rsid w:val="00A60FAB"/>
    <w:rsid w:val="00A65A91"/>
    <w:rsid w:val="00A65E3F"/>
    <w:rsid w:val="00A66E20"/>
    <w:rsid w:val="00A673FF"/>
    <w:rsid w:val="00A740B1"/>
    <w:rsid w:val="00A749A0"/>
    <w:rsid w:val="00A75619"/>
    <w:rsid w:val="00A80AB8"/>
    <w:rsid w:val="00A82330"/>
    <w:rsid w:val="00A82489"/>
    <w:rsid w:val="00A82A6B"/>
    <w:rsid w:val="00A82F57"/>
    <w:rsid w:val="00A84755"/>
    <w:rsid w:val="00A8571D"/>
    <w:rsid w:val="00A858F6"/>
    <w:rsid w:val="00A91DAC"/>
    <w:rsid w:val="00A92409"/>
    <w:rsid w:val="00A928EE"/>
    <w:rsid w:val="00A9472E"/>
    <w:rsid w:val="00A95D9A"/>
    <w:rsid w:val="00A960C7"/>
    <w:rsid w:val="00A97D68"/>
    <w:rsid w:val="00AA00FB"/>
    <w:rsid w:val="00AA0810"/>
    <w:rsid w:val="00AA24B7"/>
    <w:rsid w:val="00AA3F20"/>
    <w:rsid w:val="00AA504C"/>
    <w:rsid w:val="00AA6D1E"/>
    <w:rsid w:val="00AA7122"/>
    <w:rsid w:val="00AA7D9A"/>
    <w:rsid w:val="00AB00B7"/>
    <w:rsid w:val="00AB388B"/>
    <w:rsid w:val="00AB38E2"/>
    <w:rsid w:val="00AB5939"/>
    <w:rsid w:val="00AB7BC3"/>
    <w:rsid w:val="00AC09A7"/>
    <w:rsid w:val="00AC0C74"/>
    <w:rsid w:val="00AC0DDC"/>
    <w:rsid w:val="00AC2C2B"/>
    <w:rsid w:val="00AC7780"/>
    <w:rsid w:val="00AD04B1"/>
    <w:rsid w:val="00AD22BD"/>
    <w:rsid w:val="00AD3933"/>
    <w:rsid w:val="00AD430F"/>
    <w:rsid w:val="00AD63CF"/>
    <w:rsid w:val="00AD716E"/>
    <w:rsid w:val="00AE49AD"/>
    <w:rsid w:val="00AE5871"/>
    <w:rsid w:val="00AE6EA9"/>
    <w:rsid w:val="00AF0967"/>
    <w:rsid w:val="00AF0D0F"/>
    <w:rsid w:val="00AF1D0B"/>
    <w:rsid w:val="00AF248F"/>
    <w:rsid w:val="00AF2C82"/>
    <w:rsid w:val="00AF3C9B"/>
    <w:rsid w:val="00AF4B46"/>
    <w:rsid w:val="00AF511E"/>
    <w:rsid w:val="00AF560C"/>
    <w:rsid w:val="00AF601D"/>
    <w:rsid w:val="00AF640E"/>
    <w:rsid w:val="00B015E3"/>
    <w:rsid w:val="00B01B66"/>
    <w:rsid w:val="00B03203"/>
    <w:rsid w:val="00B03F71"/>
    <w:rsid w:val="00B05AA7"/>
    <w:rsid w:val="00B05B15"/>
    <w:rsid w:val="00B11223"/>
    <w:rsid w:val="00B1145C"/>
    <w:rsid w:val="00B11A8E"/>
    <w:rsid w:val="00B11B85"/>
    <w:rsid w:val="00B129DD"/>
    <w:rsid w:val="00B134B3"/>
    <w:rsid w:val="00B13810"/>
    <w:rsid w:val="00B145D7"/>
    <w:rsid w:val="00B14C20"/>
    <w:rsid w:val="00B15BA6"/>
    <w:rsid w:val="00B20BDF"/>
    <w:rsid w:val="00B21349"/>
    <w:rsid w:val="00B21D81"/>
    <w:rsid w:val="00B22B70"/>
    <w:rsid w:val="00B22F65"/>
    <w:rsid w:val="00B231B4"/>
    <w:rsid w:val="00B245F0"/>
    <w:rsid w:val="00B25702"/>
    <w:rsid w:val="00B25E76"/>
    <w:rsid w:val="00B26326"/>
    <w:rsid w:val="00B3034C"/>
    <w:rsid w:val="00B308A0"/>
    <w:rsid w:val="00B313AC"/>
    <w:rsid w:val="00B31699"/>
    <w:rsid w:val="00B32680"/>
    <w:rsid w:val="00B3372F"/>
    <w:rsid w:val="00B34917"/>
    <w:rsid w:val="00B34C0C"/>
    <w:rsid w:val="00B34F94"/>
    <w:rsid w:val="00B3598A"/>
    <w:rsid w:val="00B36BF5"/>
    <w:rsid w:val="00B37774"/>
    <w:rsid w:val="00B41326"/>
    <w:rsid w:val="00B424AB"/>
    <w:rsid w:val="00B44BDB"/>
    <w:rsid w:val="00B46B06"/>
    <w:rsid w:val="00B47CFA"/>
    <w:rsid w:val="00B511A1"/>
    <w:rsid w:val="00B5124A"/>
    <w:rsid w:val="00B526BD"/>
    <w:rsid w:val="00B53AAC"/>
    <w:rsid w:val="00B55CD1"/>
    <w:rsid w:val="00B60FBB"/>
    <w:rsid w:val="00B61962"/>
    <w:rsid w:val="00B6289B"/>
    <w:rsid w:val="00B6308D"/>
    <w:rsid w:val="00B635F2"/>
    <w:rsid w:val="00B6528C"/>
    <w:rsid w:val="00B65C08"/>
    <w:rsid w:val="00B66554"/>
    <w:rsid w:val="00B67013"/>
    <w:rsid w:val="00B70246"/>
    <w:rsid w:val="00B756FB"/>
    <w:rsid w:val="00B75CD3"/>
    <w:rsid w:val="00B81985"/>
    <w:rsid w:val="00B82D75"/>
    <w:rsid w:val="00B83068"/>
    <w:rsid w:val="00B8489F"/>
    <w:rsid w:val="00B85BE4"/>
    <w:rsid w:val="00B8690A"/>
    <w:rsid w:val="00B873DE"/>
    <w:rsid w:val="00B87616"/>
    <w:rsid w:val="00B91EAA"/>
    <w:rsid w:val="00B92D0E"/>
    <w:rsid w:val="00B956D5"/>
    <w:rsid w:val="00B966BA"/>
    <w:rsid w:val="00B9710D"/>
    <w:rsid w:val="00BA13D1"/>
    <w:rsid w:val="00BA25B8"/>
    <w:rsid w:val="00BA3612"/>
    <w:rsid w:val="00BA4195"/>
    <w:rsid w:val="00BA4424"/>
    <w:rsid w:val="00BA7964"/>
    <w:rsid w:val="00BB264E"/>
    <w:rsid w:val="00BB298B"/>
    <w:rsid w:val="00BB38A5"/>
    <w:rsid w:val="00BB4309"/>
    <w:rsid w:val="00BB4F10"/>
    <w:rsid w:val="00BB58F6"/>
    <w:rsid w:val="00BB7BDA"/>
    <w:rsid w:val="00BC08D2"/>
    <w:rsid w:val="00BC22EF"/>
    <w:rsid w:val="00BC2A5D"/>
    <w:rsid w:val="00BC3DEA"/>
    <w:rsid w:val="00BC4039"/>
    <w:rsid w:val="00BC521C"/>
    <w:rsid w:val="00BC5627"/>
    <w:rsid w:val="00BC5C45"/>
    <w:rsid w:val="00BC5F26"/>
    <w:rsid w:val="00BC6A5C"/>
    <w:rsid w:val="00BC6DE6"/>
    <w:rsid w:val="00BD0E9D"/>
    <w:rsid w:val="00BD2AAA"/>
    <w:rsid w:val="00BD3E62"/>
    <w:rsid w:val="00BD4C16"/>
    <w:rsid w:val="00BD61C4"/>
    <w:rsid w:val="00BD65CE"/>
    <w:rsid w:val="00BD6765"/>
    <w:rsid w:val="00BE104A"/>
    <w:rsid w:val="00BE16C4"/>
    <w:rsid w:val="00BE52DD"/>
    <w:rsid w:val="00BE5C67"/>
    <w:rsid w:val="00BE5CB2"/>
    <w:rsid w:val="00BE61A8"/>
    <w:rsid w:val="00BE7ADF"/>
    <w:rsid w:val="00BF07FC"/>
    <w:rsid w:val="00BF21D2"/>
    <w:rsid w:val="00BF2921"/>
    <w:rsid w:val="00BF29D4"/>
    <w:rsid w:val="00BF2F47"/>
    <w:rsid w:val="00BF5FF3"/>
    <w:rsid w:val="00BF6464"/>
    <w:rsid w:val="00C01ADF"/>
    <w:rsid w:val="00C029EC"/>
    <w:rsid w:val="00C049FC"/>
    <w:rsid w:val="00C10EDA"/>
    <w:rsid w:val="00C1116E"/>
    <w:rsid w:val="00C12866"/>
    <w:rsid w:val="00C129D6"/>
    <w:rsid w:val="00C13D9F"/>
    <w:rsid w:val="00C20D5E"/>
    <w:rsid w:val="00C21F23"/>
    <w:rsid w:val="00C21F63"/>
    <w:rsid w:val="00C237D0"/>
    <w:rsid w:val="00C243AB"/>
    <w:rsid w:val="00C259DD"/>
    <w:rsid w:val="00C2679B"/>
    <w:rsid w:val="00C27938"/>
    <w:rsid w:val="00C302A0"/>
    <w:rsid w:val="00C32371"/>
    <w:rsid w:val="00C3588D"/>
    <w:rsid w:val="00C4019F"/>
    <w:rsid w:val="00C40495"/>
    <w:rsid w:val="00C404CE"/>
    <w:rsid w:val="00C421C8"/>
    <w:rsid w:val="00C4391E"/>
    <w:rsid w:val="00C44FE0"/>
    <w:rsid w:val="00C466EB"/>
    <w:rsid w:val="00C50448"/>
    <w:rsid w:val="00C5058B"/>
    <w:rsid w:val="00C50F76"/>
    <w:rsid w:val="00C5454C"/>
    <w:rsid w:val="00C576D0"/>
    <w:rsid w:val="00C576DE"/>
    <w:rsid w:val="00C6168C"/>
    <w:rsid w:val="00C61969"/>
    <w:rsid w:val="00C62629"/>
    <w:rsid w:val="00C661BA"/>
    <w:rsid w:val="00C678EB"/>
    <w:rsid w:val="00C71160"/>
    <w:rsid w:val="00C7127A"/>
    <w:rsid w:val="00C7326C"/>
    <w:rsid w:val="00C73BE0"/>
    <w:rsid w:val="00C73F25"/>
    <w:rsid w:val="00C74D7C"/>
    <w:rsid w:val="00C756CB"/>
    <w:rsid w:val="00C76262"/>
    <w:rsid w:val="00C76A4A"/>
    <w:rsid w:val="00C77261"/>
    <w:rsid w:val="00C77E99"/>
    <w:rsid w:val="00C821AE"/>
    <w:rsid w:val="00C826B6"/>
    <w:rsid w:val="00C8272A"/>
    <w:rsid w:val="00C849E2"/>
    <w:rsid w:val="00C84C1A"/>
    <w:rsid w:val="00C85AA9"/>
    <w:rsid w:val="00C85E0E"/>
    <w:rsid w:val="00C87F00"/>
    <w:rsid w:val="00C948F4"/>
    <w:rsid w:val="00C95242"/>
    <w:rsid w:val="00C958B4"/>
    <w:rsid w:val="00C95ADA"/>
    <w:rsid w:val="00CA4A5E"/>
    <w:rsid w:val="00CA5296"/>
    <w:rsid w:val="00CA6556"/>
    <w:rsid w:val="00CA67BC"/>
    <w:rsid w:val="00CA714D"/>
    <w:rsid w:val="00CA7F38"/>
    <w:rsid w:val="00CB1988"/>
    <w:rsid w:val="00CB2C0A"/>
    <w:rsid w:val="00CB2C58"/>
    <w:rsid w:val="00CB7DE8"/>
    <w:rsid w:val="00CC0E17"/>
    <w:rsid w:val="00CC1A36"/>
    <w:rsid w:val="00CC2F6D"/>
    <w:rsid w:val="00CC3642"/>
    <w:rsid w:val="00CD0C4F"/>
    <w:rsid w:val="00CD33F1"/>
    <w:rsid w:val="00CD35F7"/>
    <w:rsid w:val="00CD3A8C"/>
    <w:rsid w:val="00CD6886"/>
    <w:rsid w:val="00CD6BB4"/>
    <w:rsid w:val="00CD73F9"/>
    <w:rsid w:val="00CE1D03"/>
    <w:rsid w:val="00CE5083"/>
    <w:rsid w:val="00CE577A"/>
    <w:rsid w:val="00CE60BB"/>
    <w:rsid w:val="00CF11DA"/>
    <w:rsid w:val="00CF20D5"/>
    <w:rsid w:val="00CF34C5"/>
    <w:rsid w:val="00CF54E4"/>
    <w:rsid w:val="00CF5DE4"/>
    <w:rsid w:val="00CF6AAA"/>
    <w:rsid w:val="00D00EF8"/>
    <w:rsid w:val="00D01266"/>
    <w:rsid w:val="00D01908"/>
    <w:rsid w:val="00D022D8"/>
    <w:rsid w:val="00D03791"/>
    <w:rsid w:val="00D0402C"/>
    <w:rsid w:val="00D07444"/>
    <w:rsid w:val="00D0755F"/>
    <w:rsid w:val="00D1120C"/>
    <w:rsid w:val="00D11F3E"/>
    <w:rsid w:val="00D12624"/>
    <w:rsid w:val="00D12907"/>
    <w:rsid w:val="00D13B56"/>
    <w:rsid w:val="00D140BC"/>
    <w:rsid w:val="00D15D08"/>
    <w:rsid w:val="00D17CF7"/>
    <w:rsid w:val="00D22D19"/>
    <w:rsid w:val="00D32DCD"/>
    <w:rsid w:val="00D332B9"/>
    <w:rsid w:val="00D347BA"/>
    <w:rsid w:val="00D36AA6"/>
    <w:rsid w:val="00D404E2"/>
    <w:rsid w:val="00D405ED"/>
    <w:rsid w:val="00D41F4B"/>
    <w:rsid w:val="00D43A67"/>
    <w:rsid w:val="00D45C5E"/>
    <w:rsid w:val="00D46C98"/>
    <w:rsid w:val="00D51F7B"/>
    <w:rsid w:val="00D55DB3"/>
    <w:rsid w:val="00D56030"/>
    <w:rsid w:val="00D57E7F"/>
    <w:rsid w:val="00D61B73"/>
    <w:rsid w:val="00D6253C"/>
    <w:rsid w:val="00D63356"/>
    <w:rsid w:val="00D65A1D"/>
    <w:rsid w:val="00D65B9E"/>
    <w:rsid w:val="00D6692A"/>
    <w:rsid w:val="00D70F95"/>
    <w:rsid w:val="00D71E91"/>
    <w:rsid w:val="00D7455E"/>
    <w:rsid w:val="00D80141"/>
    <w:rsid w:val="00D80BDD"/>
    <w:rsid w:val="00D81A1D"/>
    <w:rsid w:val="00D839C1"/>
    <w:rsid w:val="00D83B89"/>
    <w:rsid w:val="00D84CB2"/>
    <w:rsid w:val="00D87C3A"/>
    <w:rsid w:val="00D9063D"/>
    <w:rsid w:val="00D91999"/>
    <w:rsid w:val="00D919F4"/>
    <w:rsid w:val="00D930E9"/>
    <w:rsid w:val="00D932D5"/>
    <w:rsid w:val="00D9467E"/>
    <w:rsid w:val="00D9476E"/>
    <w:rsid w:val="00D95363"/>
    <w:rsid w:val="00D95BA5"/>
    <w:rsid w:val="00D95BFC"/>
    <w:rsid w:val="00D96302"/>
    <w:rsid w:val="00D97533"/>
    <w:rsid w:val="00DA109F"/>
    <w:rsid w:val="00DA3500"/>
    <w:rsid w:val="00DA3512"/>
    <w:rsid w:val="00DA4EAE"/>
    <w:rsid w:val="00DA556A"/>
    <w:rsid w:val="00DA69EA"/>
    <w:rsid w:val="00DA7C13"/>
    <w:rsid w:val="00DB08C7"/>
    <w:rsid w:val="00DB1A49"/>
    <w:rsid w:val="00DB48C9"/>
    <w:rsid w:val="00DB4F7A"/>
    <w:rsid w:val="00DB6283"/>
    <w:rsid w:val="00DB6520"/>
    <w:rsid w:val="00DB7DC0"/>
    <w:rsid w:val="00DC0A88"/>
    <w:rsid w:val="00DC11AA"/>
    <w:rsid w:val="00DC29C8"/>
    <w:rsid w:val="00DC4785"/>
    <w:rsid w:val="00DC588C"/>
    <w:rsid w:val="00DC5F4C"/>
    <w:rsid w:val="00DC6AA7"/>
    <w:rsid w:val="00DC7E64"/>
    <w:rsid w:val="00DD1B9C"/>
    <w:rsid w:val="00DD4285"/>
    <w:rsid w:val="00DD43CE"/>
    <w:rsid w:val="00DD4E92"/>
    <w:rsid w:val="00DD6239"/>
    <w:rsid w:val="00DD6BEF"/>
    <w:rsid w:val="00DE1246"/>
    <w:rsid w:val="00DE2005"/>
    <w:rsid w:val="00DE3A6E"/>
    <w:rsid w:val="00DE5EDC"/>
    <w:rsid w:val="00DF04C8"/>
    <w:rsid w:val="00DF232F"/>
    <w:rsid w:val="00DF2424"/>
    <w:rsid w:val="00DF38F9"/>
    <w:rsid w:val="00DF4C40"/>
    <w:rsid w:val="00E00189"/>
    <w:rsid w:val="00E016EC"/>
    <w:rsid w:val="00E020B1"/>
    <w:rsid w:val="00E0374B"/>
    <w:rsid w:val="00E061F9"/>
    <w:rsid w:val="00E066C2"/>
    <w:rsid w:val="00E06FED"/>
    <w:rsid w:val="00E111C3"/>
    <w:rsid w:val="00E13970"/>
    <w:rsid w:val="00E140E1"/>
    <w:rsid w:val="00E146EA"/>
    <w:rsid w:val="00E22FA9"/>
    <w:rsid w:val="00E23753"/>
    <w:rsid w:val="00E23AF0"/>
    <w:rsid w:val="00E23B4A"/>
    <w:rsid w:val="00E253E0"/>
    <w:rsid w:val="00E274CD"/>
    <w:rsid w:val="00E275FB"/>
    <w:rsid w:val="00E30D08"/>
    <w:rsid w:val="00E30DFD"/>
    <w:rsid w:val="00E316A0"/>
    <w:rsid w:val="00E31A5C"/>
    <w:rsid w:val="00E32F9F"/>
    <w:rsid w:val="00E3337B"/>
    <w:rsid w:val="00E352BD"/>
    <w:rsid w:val="00E40354"/>
    <w:rsid w:val="00E4037C"/>
    <w:rsid w:val="00E40962"/>
    <w:rsid w:val="00E40C85"/>
    <w:rsid w:val="00E41EF8"/>
    <w:rsid w:val="00E426C2"/>
    <w:rsid w:val="00E42CEF"/>
    <w:rsid w:val="00E44ECD"/>
    <w:rsid w:val="00E45955"/>
    <w:rsid w:val="00E469AA"/>
    <w:rsid w:val="00E471BC"/>
    <w:rsid w:val="00E47F93"/>
    <w:rsid w:val="00E50734"/>
    <w:rsid w:val="00E50F31"/>
    <w:rsid w:val="00E52594"/>
    <w:rsid w:val="00E52D0D"/>
    <w:rsid w:val="00E53345"/>
    <w:rsid w:val="00E533BB"/>
    <w:rsid w:val="00E557A2"/>
    <w:rsid w:val="00E55B7E"/>
    <w:rsid w:val="00E56E39"/>
    <w:rsid w:val="00E56F22"/>
    <w:rsid w:val="00E6054B"/>
    <w:rsid w:val="00E617EE"/>
    <w:rsid w:val="00E619E0"/>
    <w:rsid w:val="00E63B36"/>
    <w:rsid w:val="00E6478D"/>
    <w:rsid w:val="00E6570B"/>
    <w:rsid w:val="00E65730"/>
    <w:rsid w:val="00E67D1B"/>
    <w:rsid w:val="00E70397"/>
    <w:rsid w:val="00E722B9"/>
    <w:rsid w:val="00E73346"/>
    <w:rsid w:val="00E736A3"/>
    <w:rsid w:val="00E74D84"/>
    <w:rsid w:val="00E74D90"/>
    <w:rsid w:val="00E74E8F"/>
    <w:rsid w:val="00E751BC"/>
    <w:rsid w:val="00E768FF"/>
    <w:rsid w:val="00E8029D"/>
    <w:rsid w:val="00E804D9"/>
    <w:rsid w:val="00E825F9"/>
    <w:rsid w:val="00E8271B"/>
    <w:rsid w:val="00E82D79"/>
    <w:rsid w:val="00E83991"/>
    <w:rsid w:val="00E83C99"/>
    <w:rsid w:val="00E87874"/>
    <w:rsid w:val="00E87B37"/>
    <w:rsid w:val="00E9049A"/>
    <w:rsid w:val="00E929E6"/>
    <w:rsid w:val="00E93FE1"/>
    <w:rsid w:val="00E968D9"/>
    <w:rsid w:val="00E9758F"/>
    <w:rsid w:val="00E97E40"/>
    <w:rsid w:val="00EA0A3C"/>
    <w:rsid w:val="00EA10C7"/>
    <w:rsid w:val="00EA1A91"/>
    <w:rsid w:val="00EA2A11"/>
    <w:rsid w:val="00EA4327"/>
    <w:rsid w:val="00EA47DF"/>
    <w:rsid w:val="00EA4A6C"/>
    <w:rsid w:val="00EA7707"/>
    <w:rsid w:val="00EA7757"/>
    <w:rsid w:val="00EA77B1"/>
    <w:rsid w:val="00EA77FB"/>
    <w:rsid w:val="00EA7C14"/>
    <w:rsid w:val="00EB1889"/>
    <w:rsid w:val="00EB2181"/>
    <w:rsid w:val="00EB2515"/>
    <w:rsid w:val="00EB4007"/>
    <w:rsid w:val="00EB45C1"/>
    <w:rsid w:val="00EB6C9D"/>
    <w:rsid w:val="00EB7D65"/>
    <w:rsid w:val="00EC00E3"/>
    <w:rsid w:val="00EC03E8"/>
    <w:rsid w:val="00EC060E"/>
    <w:rsid w:val="00EC1323"/>
    <w:rsid w:val="00EC150E"/>
    <w:rsid w:val="00EC2640"/>
    <w:rsid w:val="00EC29E6"/>
    <w:rsid w:val="00EC3E47"/>
    <w:rsid w:val="00EC4098"/>
    <w:rsid w:val="00EC4338"/>
    <w:rsid w:val="00EC48D1"/>
    <w:rsid w:val="00EC54F0"/>
    <w:rsid w:val="00EC65AA"/>
    <w:rsid w:val="00EC6A15"/>
    <w:rsid w:val="00ED3713"/>
    <w:rsid w:val="00ED79A6"/>
    <w:rsid w:val="00EE0305"/>
    <w:rsid w:val="00EE2B92"/>
    <w:rsid w:val="00EE304D"/>
    <w:rsid w:val="00EE4A5F"/>
    <w:rsid w:val="00EE4C50"/>
    <w:rsid w:val="00EE5A09"/>
    <w:rsid w:val="00EE6D03"/>
    <w:rsid w:val="00EE7558"/>
    <w:rsid w:val="00EF10E8"/>
    <w:rsid w:val="00EF69AE"/>
    <w:rsid w:val="00EF741F"/>
    <w:rsid w:val="00F0058B"/>
    <w:rsid w:val="00F02A7C"/>
    <w:rsid w:val="00F02FF4"/>
    <w:rsid w:val="00F03DDD"/>
    <w:rsid w:val="00F03F9E"/>
    <w:rsid w:val="00F04953"/>
    <w:rsid w:val="00F0583B"/>
    <w:rsid w:val="00F06625"/>
    <w:rsid w:val="00F06FBB"/>
    <w:rsid w:val="00F10CFF"/>
    <w:rsid w:val="00F12022"/>
    <w:rsid w:val="00F12509"/>
    <w:rsid w:val="00F1328C"/>
    <w:rsid w:val="00F148E9"/>
    <w:rsid w:val="00F1665F"/>
    <w:rsid w:val="00F16B96"/>
    <w:rsid w:val="00F178F5"/>
    <w:rsid w:val="00F17C69"/>
    <w:rsid w:val="00F205AC"/>
    <w:rsid w:val="00F205DD"/>
    <w:rsid w:val="00F21F3E"/>
    <w:rsid w:val="00F22459"/>
    <w:rsid w:val="00F25171"/>
    <w:rsid w:val="00F25322"/>
    <w:rsid w:val="00F27DD7"/>
    <w:rsid w:val="00F301DA"/>
    <w:rsid w:val="00F343A5"/>
    <w:rsid w:val="00F367AB"/>
    <w:rsid w:val="00F37615"/>
    <w:rsid w:val="00F376B6"/>
    <w:rsid w:val="00F40D07"/>
    <w:rsid w:val="00F41F01"/>
    <w:rsid w:val="00F4204C"/>
    <w:rsid w:val="00F44B13"/>
    <w:rsid w:val="00F505A6"/>
    <w:rsid w:val="00F51A16"/>
    <w:rsid w:val="00F529CD"/>
    <w:rsid w:val="00F53394"/>
    <w:rsid w:val="00F53DCF"/>
    <w:rsid w:val="00F53EE3"/>
    <w:rsid w:val="00F55720"/>
    <w:rsid w:val="00F5621C"/>
    <w:rsid w:val="00F56393"/>
    <w:rsid w:val="00F600E9"/>
    <w:rsid w:val="00F61F17"/>
    <w:rsid w:val="00F63447"/>
    <w:rsid w:val="00F6417E"/>
    <w:rsid w:val="00F64248"/>
    <w:rsid w:val="00F64E19"/>
    <w:rsid w:val="00F655DA"/>
    <w:rsid w:val="00F667C8"/>
    <w:rsid w:val="00F67177"/>
    <w:rsid w:val="00F67393"/>
    <w:rsid w:val="00F72E9A"/>
    <w:rsid w:val="00F7433C"/>
    <w:rsid w:val="00F75471"/>
    <w:rsid w:val="00F767F2"/>
    <w:rsid w:val="00F76FC5"/>
    <w:rsid w:val="00F77A3E"/>
    <w:rsid w:val="00F81839"/>
    <w:rsid w:val="00F81F08"/>
    <w:rsid w:val="00F8351B"/>
    <w:rsid w:val="00F83A1D"/>
    <w:rsid w:val="00F846B8"/>
    <w:rsid w:val="00F84C8F"/>
    <w:rsid w:val="00F85041"/>
    <w:rsid w:val="00F86969"/>
    <w:rsid w:val="00F86F4E"/>
    <w:rsid w:val="00F90772"/>
    <w:rsid w:val="00F923D7"/>
    <w:rsid w:val="00F928B8"/>
    <w:rsid w:val="00F9381A"/>
    <w:rsid w:val="00F9507B"/>
    <w:rsid w:val="00FA0385"/>
    <w:rsid w:val="00FA2C4D"/>
    <w:rsid w:val="00FA369B"/>
    <w:rsid w:val="00FA3DB6"/>
    <w:rsid w:val="00FA729B"/>
    <w:rsid w:val="00FA73DF"/>
    <w:rsid w:val="00FA78C4"/>
    <w:rsid w:val="00FB02E2"/>
    <w:rsid w:val="00FB06C4"/>
    <w:rsid w:val="00FB0AC4"/>
    <w:rsid w:val="00FB2A3E"/>
    <w:rsid w:val="00FB2ACB"/>
    <w:rsid w:val="00FB3C6E"/>
    <w:rsid w:val="00FB4088"/>
    <w:rsid w:val="00FB4ABE"/>
    <w:rsid w:val="00FB4B62"/>
    <w:rsid w:val="00FB6589"/>
    <w:rsid w:val="00FB6730"/>
    <w:rsid w:val="00FB7A73"/>
    <w:rsid w:val="00FC004B"/>
    <w:rsid w:val="00FC040F"/>
    <w:rsid w:val="00FC05B1"/>
    <w:rsid w:val="00FC15B4"/>
    <w:rsid w:val="00FC1984"/>
    <w:rsid w:val="00FC1B64"/>
    <w:rsid w:val="00FC1E76"/>
    <w:rsid w:val="00FC2D95"/>
    <w:rsid w:val="00FC450A"/>
    <w:rsid w:val="00FC5D4B"/>
    <w:rsid w:val="00FC7A06"/>
    <w:rsid w:val="00FD0F48"/>
    <w:rsid w:val="00FD2EF0"/>
    <w:rsid w:val="00FD45EC"/>
    <w:rsid w:val="00FD4773"/>
    <w:rsid w:val="00FD63BD"/>
    <w:rsid w:val="00FD65D4"/>
    <w:rsid w:val="00FD6D67"/>
    <w:rsid w:val="00FD721F"/>
    <w:rsid w:val="00FE01B1"/>
    <w:rsid w:val="00FE05C1"/>
    <w:rsid w:val="00FE2922"/>
    <w:rsid w:val="00FE3F02"/>
    <w:rsid w:val="00FE4514"/>
    <w:rsid w:val="00FE50F3"/>
    <w:rsid w:val="00FE5E7A"/>
    <w:rsid w:val="00FE6E62"/>
    <w:rsid w:val="00FE7F55"/>
    <w:rsid w:val="00FF084C"/>
    <w:rsid w:val="00FF09D0"/>
    <w:rsid w:val="00FF4582"/>
    <w:rsid w:val="00FF4D6E"/>
    <w:rsid w:val="00FF4E3B"/>
    <w:rsid w:val="00FF61F9"/>
    <w:rsid w:val="00FF6BD5"/>
    <w:rsid w:val="00FF7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561EF5-00E5-4DED-A556-0589B664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0DFD"/>
    <w:rPr>
      <w:sz w:val="24"/>
      <w:szCs w:val="24"/>
    </w:rPr>
  </w:style>
  <w:style w:type="paragraph" w:styleId="1">
    <w:name w:val="heading 1"/>
    <w:basedOn w:val="a0"/>
    <w:next w:val="a0"/>
    <w:link w:val="10"/>
    <w:qFormat/>
    <w:rsid w:val="008A0A35"/>
    <w:pPr>
      <w:keepNext/>
      <w:spacing w:before="240" w:after="60"/>
      <w:jc w:val="both"/>
      <w:outlineLvl w:val="0"/>
    </w:pPr>
    <w:rPr>
      <w:rFonts w:ascii="Cambria" w:hAnsi="Cambria"/>
      <w:b/>
      <w:bCs/>
      <w:kern w:val="32"/>
      <w:sz w:val="32"/>
      <w:szCs w:val="32"/>
      <w:lang w:val="en-US" w:eastAsia="en-US" w:bidi="en-US"/>
    </w:rPr>
  </w:style>
  <w:style w:type="paragraph" w:styleId="2">
    <w:name w:val="heading 2"/>
    <w:basedOn w:val="a0"/>
    <w:next w:val="a0"/>
    <w:link w:val="20"/>
    <w:qFormat/>
    <w:rsid w:val="0003269F"/>
    <w:pPr>
      <w:keepNext/>
      <w:spacing w:before="240" w:after="60"/>
      <w:outlineLvl w:val="1"/>
    </w:pPr>
    <w:rPr>
      <w:rFonts w:ascii="Arial" w:hAnsi="Arial" w:cs="Arial"/>
      <w:b/>
      <w:bCs/>
      <w:i/>
      <w:i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Знак"/>
    <w:basedOn w:val="a0"/>
    <w:rsid w:val="00D12907"/>
    <w:pPr>
      <w:widowControl w:val="0"/>
      <w:numPr>
        <w:numId w:val="2"/>
      </w:numPr>
      <w:adjustRightInd w:val="0"/>
      <w:spacing w:after="160" w:line="240" w:lineRule="exact"/>
      <w:jc w:val="center"/>
    </w:pPr>
    <w:rPr>
      <w:b/>
      <w:i/>
      <w:sz w:val="28"/>
      <w:szCs w:val="20"/>
      <w:lang w:val="en-GB" w:eastAsia="en-US"/>
    </w:rPr>
  </w:style>
  <w:style w:type="character" w:customStyle="1" w:styleId="10">
    <w:name w:val="Заголовок 1 Знак"/>
    <w:basedOn w:val="a1"/>
    <w:link w:val="1"/>
    <w:rsid w:val="008A0A35"/>
    <w:rPr>
      <w:rFonts w:ascii="Cambria" w:hAnsi="Cambria"/>
      <w:b/>
      <w:bCs/>
      <w:kern w:val="32"/>
      <w:sz w:val="32"/>
      <w:szCs w:val="32"/>
      <w:lang w:val="en-US" w:eastAsia="en-US" w:bidi="en-US"/>
    </w:rPr>
  </w:style>
  <w:style w:type="paragraph" w:styleId="a4">
    <w:name w:val="Title"/>
    <w:basedOn w:val="a0"/>
    <w:next w:val="a0"/>
    <w:link w:val="a5"/>
    <w:qFormat/>
    <w:rsid w:val="008A0A35"/>
    <w:pPr>
      <w:spacing w:before="240" w:after="60"/>
      <w:jc w:val="center"/>
      <w:outlineLvl w:val="0"/>
    </w:pPr>
    <w:rPr>
      <w:rFonts w:ascii="Cambria" w:hAnsi="Cambria"/>
      <w:b/>
      <w:bCs/>
      <w:kern w:val="28"/>
      <w:sz w:val="32"/>
      <w:szCs w:val="32"/>
      <w:lang w:val="en-US" w:eastAsia="en-US" w:bidi="en-US"/>
    </w:rPr>
  </w:style>
  <w:style w:type="character" w:customStyle="1" w:styleId="a5">
    <w:name w:val="Название Знак"/>
    <w:basedOn w:val="a1"/>
    <w:link w:val="a4"/>
    <w:rsid w:val="008A0A35"/>
    <w:rPr>
      <w:rFonts w:ascii="Cambria" w:hAnsi="Cambria"/>
      <w:b/>
      <w:bCs/>
      <w:kern w:val="28"/>
      <w:sz w:val="32"/>
      <w:szCs w:val="32"/>
      <w:lang w:val="en-US" w:eastAsia="en-US" w:bidi="en-US"/>
    </w:rPr>
  </w:style>
  <w:style w:type="paragraph" w:styleId="3">
    <w:name w:val="Body Text 3"/>
    <w:basedOn w:val="a0"/>
    <w:link w:val="30"/>
    <w:unhideWhenUsed/>
    <w:rsid w:val="008A0A35"/>
    <w:pPr>
      <w:spacing w:after="120"/>
      <w:jc w:val="both"/>
    </w:pPr>
    <w:rPr>
      <w:sz w:val="16"/>
      <w:szCs w:val="16"/>
      <w:lang w:val="en-US" w:eastAsia="en-US" w:bidi="en-US"/>
    </w:rPr>
  </w:style>
  <w:style w:type="character" w:customStyle="1" w:styleId="30">
    <w:name w:val="Основной текст 3 Знак"/>
    <w:basedOn w:val="a1"/>
    <w:link w:val="3"/>
    <w:rsid w:val="008A0A35"/>
    <w:rPr>
      <w:sz w:val="16"/>
      <w:szCs w:val="16"/>
      <w:lang w:val="en-US" w:eastAsia="en-US" w:bidi="en-US"/>
    </w:rPr>
  </w:style>
  <w:style w:type="paragraph" w:styleId="a6">
    <w:name w:val="No Spacing"/>
    <w:basedOn w:val="a0"/>
    <w:link w:val="a7"/>
    <w:uiPriority w:val="1"/>
    <w:qFormat/>
    <w:rsid w:val="008A0A35"/>
    <w:pPr>
      <w:jc w:val="both"/>
    </w:pPr>
    <w:rPr>
      <w:szCs w:val="32"/>
      <w:lang w:val="en-US" w:eastAsia="en-US" w:bidi="en-US"/>
    </w:rPr>
  </w:style>
  <w:style w:type="paragraph" w:styleId="21">
    <w:name w:val="Body Text Indent 2"/>
    <w:basedOn w:val="a0"/>
    <w:link w:val="22"/>
    <w:unhideWhenUsed/>
    <w:rsid w:val="008A0A35"/>
    <w:pPr>
      <w:spacing w:after="120" w:line="480" w:lineRule="auto"/>
      <w:ind w:left="283"/>
      <w:jc w:val="both"/>
    </w:pPr>
    <w:rPr>
      <w:lang w:val="en-US" w:eastAsia="en-US" w:bidi="en-US"/>
    </w:rPr>
  </w:style>
  <w:style w:type="character" w:customStyle="1" w:styleId="22">
    <w:name w:val="Основной текст с отступом 2 Знак"/>
    <w:basedOn w:val="a1"/>
    <w:link w:val="21"/>
    <w:rsid w:val="008A0A35"/>
    <w:rPr>
      <w:sz w:val="24"/>
      <w:szCs w:val="24"/>
      <w:lang w:val="en-US" w:eastAsia="en-US" w:bidi="en-US"/>
    </w:rPr>
  </w:style>
  <w:style w:type="paragraph" w:styleId="a8">
    <w:name w:val="Normal (Web)"/>
    <w:aliases w:val="Обычный (Web)1,Обычный (Web),Обычный (Web) Знак"/>
    <w:basedOn w:val="a0"/>
    <w:uiPriority w:val="99"/>
    <w:unhideWhenUsed/>
    <w:rsid w:val="008A0A35"/>
    <w:pPr>
      <w:spacing w:before="100" w:beforeAutospacing="1" w:after="100" w:afterAutospacing="1"/>
    </w:pPr>
  </w:style>
  <w:style w:type="paragraph" w:styleId="a9">
    <w:name w:val="Body Text Indent"/>
    <w:basedOn w:val="a0"/>
    <w:link w:val="aa"/>
    <w:unhideWhenUsed/>
    <w:rsid w:val="008A0A35"/>
    <w:pPr>
      <w:spacing w:after="120"/>
      <w:ind w:left="283"/>
      <w:jc w:val="both"/>
    </w:pPr>
    <w:rPr>
      <w:rFonts w:ascii="Calibri" w:eastAsia="Calibri" w:hAnsi="Calibri"/>
      <w:sz w:val="22"/>
      <w:szCs w:val="22"/>
      <w:lang w:eastAsia="en-US"/>
    </w:rPr>
  </w:style>
  <w:style w:type="character" w:customStyle="1" w:styleId="aa">
    <w:name w:val="Основной текст с отступом Знак"/>
    <w:basedOn w:val="a1"/>
    <w:link w:val="a9"/>
    <w:rsid w:val="008A0A35"/>
    <w:rPr>
      <w:rFonts w:ascii="Calibri" w:eastAsia="Calibri" w:hAnsi="Calibri"/>
      <w:sz w:val="22"/>
      <w:szCs w:val="22"/>
      <w:lang w:val="ru-RU" w:eastAsia="en-US" w:bidi="ar-SA"/>
    </w:rPr>
  </w:style>
  <w:style w:type="paragraph" w:customStyle="1" w:styleId="ConsPlusNormal">
    <w:name w:val="ConsPlusNormal"/>
    <w:rsid w:val="00E275FB"/>
    <w:pPr>
      <w:widowControl w:val="0"/>
      <w:autoSpaceDE w:val="0"/>
      <w:autoSpaceDN w:val="0"/>
      <w:adjustRightInd w:val="0"/>
      <w:ind w:firstLine="720"/>
    </w:pPr>
    <w:rPr>
      <w:rFonts w:ascii="Arial" w:hAnsi="Arial" w:cs="Arial"/>
    </w:rPr>
  </w:style>
  <w:style w:type="paragraph" w:styleId="HTML">
    <w:name w:val="HTML Preformatted"/>
    <w:basedOn w:val="a0"/>
    <w:link w:val="HTML0"/>
    <w:rsid w:val="00041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b">
    <w:name w:val="header"/>
    <w:basedOn w:val="a0"/>
    <w:rsid w:val="00794845"/>
    <w:pPr>
      <w:tabs>
        <w:tab w:val="center" w:pos="4677"/>
        <w:tab w:val="right" w:pos="9355"/>
      </w:tabs>
    </w:pPr>
  </w:style>
  <w:style w:type="paragraph" w:styleId="ac">
    <w:name w:val="footer"/>
    <w:basedOn w:val="a0"/>
    <w:rsid w:val="00794845"/>
    <w:pPr>
      <w:tabs>
        <w:tab w:val="center" w:pos="4677"/>
        <w:tab w:val="right" w:pos="9355"/>
      </w:tabs>
    </w:pPr>
  </w:style>
  <w:style w:type="paragraph" w:styleId="ad">
    <w:name w:val="Body Text"/>
    <w:basedOn w:val="a0"/>
    <w:link w:val="ae"/>
    <w:rsid w:val="00CC2F6D"/>
    <w:pPr>
      <w:spacing w:after="120"/>
    </w:pPr>
  </w:style>
  <w:style w:type="paragraph" w:customStyle="1" w:styleId="11">
    <w:name w:val="Абзац списка1"/>
    <w:basedOn w:val="a0"/>
    <w:rsid w:val="00CC2F6D"/>
    <w:pPr>
      <w:ind w:left="720"/>
      <w:jc w:val="both"/>
    </w:pPr>
    <w:rPr>
      <w:sz w:val="28"/>
      <w:szCs w:val="28"/>
      <w:lang w:eastAsia="en-US"/>
    </w:rPr>
  </w:style>
  <w:style w:type="character" w:customStyle="1" w:styleId="NoSpacingChar">
    <w:name w:val="No Spacing Char"/>
    <w:basedOn w:val="a1"/>
    <w:link w:val="12"/>
    <w:locked/>
    <w:rsid w:val="00CC2F6D"/>
    <w:rPr>
      <w:rFonts w:ascii="Calibri" w:hAnsi="Calibri"/>
      <w:b/>
      <w:i/>
      <w:sz w:val="28"/>
      <w:lang w:val="en-US" w:bidi="ar-SA"/>
    </w:rPr>
  </w:style>
  <w:style w:type="paragraph" w:customStyle="1" w:styleId="12">
    <w:name w:val="Без интервала1"/>
    <w:basedOn w:val="a0"/>
    <w:link w:val="NoSpacingChar"/>
    <w:rsid w:val="00CC2F6D"/>
    <w:rPr>
      <w:rFonts w:ascii="Calibri" w:hAnsi="Calibri"/>
      <w:b/>
      <w:i/>
      <w:sz w:val="28"/>
      <w:szCs w:val="20"/>
      <w:lang w:val="en-US"/>
    </w:rPr>
  </w:style>
  <w:style w:type="character" w:styleId="af">
    <w:name w:val="Strong"/>
    <w:qFormat/>
    <w:rsid w:val="00CC2F6D"/>
    <w:rPr>
      <w:b/>
      <w:bCs/>
    </w:rPr>
  </w:style>
  <w:style w:type="paragraph" w:customStyle="1" w:styleId="13">
    <w:name w:val="Обычный (веб)1"/>
    <w:rsid w:val="00CC2F6D"/>
    <w:pPr>
      <w:widowControl w:val="0"/>
      <w:suppressAutoHyphens/>
      <w:spacing w:after="200" w:line="276" w:lineRule="auto"/>
    </w:pPr>
    <w:rPr>
      <w:rFonts w:ascii="Arial" w:eastAsia="Arial Unicode MS" w:hAnsi="Arial" w:cs="Arial"/>
      <w:color w:val="000000"/>
      <w:kern w:val="1"/>
      <w:sz w:val="16"/>
      <w:szCs w:val="16"/>
      <w:lang w:val="en-US" w:eastAsia="en-US" w:bidi="en-US"/>
    </w:rPr>
  </w:style>
  <w:style w:type="paragraph" w:customStyle="1" w:styleId="14">
    <w:name w:val="Основной текст с отступом1"/>
    <w:rsid w:val="00CC2F6D"/>
    <w:pPr>
      <w:widowControl w:val="0"/>
      <w:suppressAutoHyphens/>
      <w:spacing w:after="200" w:line="276" w:lineRule="auto"/>
      <w:ind w:firstLine="210"/>
    </w:pPr>
    <w:rPr>
      <w:rFonts w:ascii="Calibri" w:eastAsia="Arial Unicode MS" w:hAnsi="Calibri" w:cs="font186"/>
      <w:kern w:val="1"/>
      <w:sz w:val="22"/>
      <w:szCs w:val="22"/>
      <w:lang w:eastAsia="ar-SA"/>
    </w:rPr>
  </w:style>
  <w:style w:type="paragraph" w:customStyle="1" w:styleId="text">
    <w:name w:val="text"/>
    <w:rsid w:val="00CC2F6D"/>
    <w:pPr>
      <w:widowControl w:val="0"/>
      <w:suppressAutoHyphens/>
      <w:spacing w:after="200" w:line="276" w:lineRule="auto"/>
    </w:pPr>
    <w:rPr>
      <w:rFonts w:ascii="Calibri" w:eastAsia="Arial Unicode MS" w:hAnsi="Calibri" w:cs="font186"/>
      <w:kern w:val="1"/>
      <w:sz w:val="22"/>
      <w:szCs w:val="22"/>
      <w:lang w:eastAsia="ar-SA"/>
    </w:rPr>
  </w:style>
  <w:style w:type="paragraph" w:customStyle="1" w:styleId="210">
    <w:name w:val="Основной текст с отступом 21"/>
    <w:rsid w:val="00CC2F6D"/>
    <w:pPr>
      <w:widowControl w:val="0"/>
      <w:suppressAutoHyphens/>
      <w:spacing w:after="120" w:line="480" w:lineRule="auto"/>
      <w:ind w:left="283"/>
    </w:pPr>
    <w:rPr>
      <w:rFonts w:ascii="Calibri" w:eastAsia="Arial Unicode MS" w:hAnsi="Calibri" w:cs="font186"/>
      <w:kern w:val="1"/>
      <w:sz w:val="22"/>
      <w:szCs w:val="22"/>
      <w:lang w:eastAsia="ar-SA"/>
    </w:rPr>
  </w:style>
  <w:style w:type="paragraph" w:customStyle="1" w:styleId="af0">
    <w:name w:val="Знак Знак Знак Знак"/>
    <w:basedOn w:val="a0"/>
    <w:rsid w:val="00235552"/>
    <w:pPr>
      <w:widowControl w:val="0"/>
      <w:adjustRightInd w:val="0"/>
      <w:spacing w:after="160" w:line="240" w:lineRule="exact"/>
      <w:jc w:val="right"/>
    </w:pPr>
    <w:rPr>
      <w:sz w:val="20"/>
      <w:szCs w:val="20"/>
      <w:lang w:val="en-GB" w:eastAsia="en-US"/>
    </w:rPr>
  </w:style>
  <w:style w:type="table" w:styleId="af1">
    <w:name w:val="Table Grid"/>
    <w:basedOn w:val="a2"/>
    <w:rsid w:val="00E56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2"/>
    <w:basedOn w:val="a0"/>
    <w:next w:val="2"/>
    <w:autoRedefine/>
    <w:rsid w:val="0003269F"/>
    <w:pPr>
      <w:spacing w:after="160" w:line="240" w:lineRule="exact"/>
    </w:pPr>
    <w:rPr>
      <w:szCs w:val="20"/>
      <w:lang w:val="en-US" w:eastAsia="en-US"/>
    </w:rPr>
  </w:style>
  <w:style w:type="character" w:customStyle="1" w:styleId="20">
    <w:name w:val="Заголовок 2 Знак"/>
    <w:basedOn w:val="a1"/>
    <w:link w:val="2"/>
    <w:rsid w:val="00C576DE"/>
    <w:rPr>
      <w:rFonts w:ascii="Arial" w:hAnsi="Arial" w:cs="Arial"/>
      <w:b/>
      <w:bCs/>
      <w:i/>
      <w:iCs/>
      <w:sz w:val="28"/>
      <w:szCs w:val="28"/>
      <w:lang w:val="ru-RU" w:eastAsia="ru-RU" w:bidi="ar-SA"/>
    </w:rPr>
  </w:style>
  <w:style w:type="paragraph" w:customStyle="1" w:styleId="af2">
    <w:name w:val="Знак Знак Знак"/>
    <w:basedOn w:val="a0"/>
    <w:rsid w:val="00C821AE"/>
    <w:pPr>
      <w:widowControl w:val="0"/>
      <w:adjustRightInd w:val="0"/>
      <w:spacing w:after="160" w:line="240" w:lineRule="exact"/>
      <w:jc w:val="right"/>
    </w:pPr>
    <w:rPr>
      <w:sz w:val="20"/>
      <w:szCs w:val="20"/>
      <w:lang w:val="en-GB" w:eastAsia="en-US"/>
    </w:rPr>
  </w:style>
  <w:style w:type="character" w:customStyle="1" w:styleId="HTML0">
    <w:name w:val="Стандартный HTML Знак"/>
    <w:basedOn w:val="a1"/>
    <w:link w:val="HTML"/>
    <w:rsid w:val="00613902"/>
    <w:rPr>
      <w:rFonts w:ascii="Courier New" w:hAnsi="Courier New" w:cs="Courier New"/>
    </w:rPr>
  </w:style>
  <w:style w:type="paragraph" w:styleId="af3">
    <w:name w:val="Body Text First Indent"/>
    <w:basedOn w:val="ad"/>
    <w:link w:val="af4"/>
    <w:rsid w:val="00F8351B"/>
    <w:pPr>
      <w:ind w:firstLine="210"/>
    </w:pPr>
  </w:style>
  <w:style w:type="character" w:customStyle="1" w:styleId="ae">
    <w:name w:val="Основной текст Знак"/>
    <w:basedOn w:val="a1"/>
    <w:link w:val="ad"/>
    <w:rsid w:val="00F8351B"/>
    <w:rPr>
      <w:sz w:val="24"/>
      <w:szCs w:val="24"/>
    </w:rPr>
  </w:style>
  <w:style w:type="character" w:customStyle="1" w:styleId="af4">
    <w:name w:val="Красная строка Знак"/>
    <w:basedOn w:val="ae"/>
    <w:link w:val="af3"/>
    <w:rsid w:val="00F8351B"/>
    <w:rPr>
      <w:sz w:val="24"/>
      <w:szCs w:val="24"/>
    </w:rPr>
  </w:style>
  <w:style w:type="paragraph" w:customStyle="1" w:styleId="ConsPlusTitle">
    <w:name w:val="ConsPlusTitle"/>
    <w:rsid w:val="008F5642"/>
    <w:pPr>
      <w:widowControl w:val="0"/>
      <w:autoSpaceDE w:val="0"/>
      <w:autoSpaceDN w:val="0"/>
      <w:adjustRightInd w:val="0"/>
    </w:pPr>
    <w:rPr>
      <w:b/>
      <w:bCs/>
      <w:sz w:val="28"/>
      <w:szCs w:val="28"/>
    </w:rPr>
  </w:style>
  <w:style w:type="paragraph" w:styleId="af5">
    <w:name w:val="List Paragraph"/>
    <w:basedOn w:val="a0"/>
    <w:uiPriority w:val="34"/>
    <w:qFormat/>
    <w:rsid w:val="00225291"/>
    <w:pPr>
      <w:ind w:left="720"/>
      <w:contextualSpacing/>
    </w:pPr>
    <w:rPr>
      <w:rFonts w:ascii="Calibri" w:eastAsia="Calibri" w:hAnsi="Calibri"/>
      <w:sz w:val="22"/>
      <w:szCs w:val="22"/>
      <w:lang w:eastAsia="en-US"/>
    </w:rPr>
  </w:style>
  <w:style w:type="character" w:customStyle="1" w:styleId="a7">
    <w:name w:val="Без интервала Знак"/>
    <w:basedOn w:val="a1"/>
    <w:link w:val="a6"/>
    <w:uiPriority w:val="1"/>
    <w:rsid w:val="00C302A0"/>
    <w:rPr>
      <w:sz w:val="24"/>
      <w:szCs w:val="32"/>
      <w:lang w:val="en-US" w:eastAsia="en-US" w:bidi="en-US"/>
    </w:rPr>
  </w:style>
  <w:style w:type="paragraph" w:customStyle="1" w:styleId="Default">
    <w:name w:val="Default"/>
    <w:rsid w:val="00EE2B92"/>
    <w:pPr>
      <w:autoSpaceDE w:val="0"/>
      <w:autoSpaceDN w:val="0"/>
      <w:adjustRightInd w:val="0"/>
    </w:pPr>
    <w:rPr>
      <w:rFonts w:eastAsia="Calibri"/>
      <w:color w:val="000000"/>
      <w:sz w:val="24"/>
      <w:szCs w:val="24"/>
      <w:lang w:eastAsia="en-US"/>
    </w:rPr>
  </w:style>
  <w:style w:type="character" w:customStyle="1" w:styleId="af6">
    <w:name w:val="Основной текст_"/>
    <w:basedOn w:val="a1"/>
    <w:link w:val="24"/>
    <w:rsid w:val="00DC588C"/>
    <w:rPr>
      <w:sz w:val="25"/>
      <w:szCs w:val="25"/>
      <w:shd w:val="clear" w:color="auto" w:fill="FFFFFF"/>
    </w:rPr>
  </w:style>
  <w:style w:type="paragraph" w:customStyle="1" w:styleId="24">
    <w:name w:val="Основной текст2"/>
    <w:basedOn w:val="a0"/>
    <w:link w:val="af6"/>
    <w:rsid w:val="00DC588C"/>
    <w:pPr>
      <w:widowControl w:val="0"/>
      <w:shd w:val="clear" w:color="auto" w:fill="FFFFFF"/>
      <w:spacing w:before="240" w:line="293" w:lineRule="exact"/>
      <w:jc w:val="both"/>
    </w:pPr>
    <w:rPr>
      <w:sz w:val="25"/>
      <w:szCs w:val="25"/>
    </w:rPr>
  </w:style>
  <w:style w:type="paragraph" w:customStyle="1" w:styleId="15">
    <w:name w:val="Основной текст1"/>
    <w:basedOn w:val="a0"/>
    <w:rsid w:val="000B1289"/>
    <w:pPr>
      <w:widowControl w:val="0"/>
      <w:shd w:val="clear" w:color="auto" w:fill="FFFFFF"/>
      <w:spacing w:after="120" w:line="322" w:lineRule="exact"/>
      <w:jc w:val="both"/>
    </w:pPr>
    <w:rPr>
      <w:spacing w:val="6"/>
      <w:sz w:val="20"/>
      <w:szCs w:val="20"/>
    </w:rPr>
  </w:style>
  <w:style w:type="character" w:customStyle="1" w:styleId="apple-converted-space">
    <w:name w:val="apple-converted-space"/>
    <w:basedOn w:val="a1"/>
    <w:rsid w:val="003A5906"/>
  </w:style>
  <w:style w:type="paragraph" w:customStyle="1" w:styleId="msonormalmailrucssattributepostfix">
    <w:name w:val="msonormal_mailru_css_attribute_postfix"/>
    <w:basedOn w:val="a0"/>
    <w:rsid w:val="003A5906"/>
    <w:pPr>
      <w:spacing w:before="100" w:beforeAutospacing="1" w:after="100" w:afterAutospacing="1"/>
    </w:pPr>
  </w:style>
  <w:style w:type="character" w:customStyle="1" w:styleId="16">
    <w:name w:val="Заголовок №1_"/>
    <w:basedOn w:val="a1"/>
    <w:link w:val="17"/>
    <w:rsid w:val="007A2E4B"/>
    <w:rPr>
      <w:sz w:val="25"/>
      <w:szCs w:val="25"/>
      <w:shd w:val="clear" w:color="auto" w:fill="FFFFFF"/>
    </w:rPr>
  </w:style>
  <w:style w:type="paragraph" w:customStyle="1" w:styleId="17">
    <w:name w:val="Заголовок №1"/>
    <w:basedOn w:val="a0"/>
    <w:link w:val="16"/>
    <w:rsid w:val="007A2E4B"/>
    <w:pPr>
      <w:widowControl w:val="0"/>
      <w:shd w:val="clear" w:color="auto" w:fill="FFFFFF"/>
      <w:spacing w:after="900" w:line="0" w:lineRule="atLeast"/>
      <w:jc w:val="center"/>
      <w:outlineLvl w:val="0"/>
    </w:pPr>
    <w:rPr>
      <w:sz w:val="25"/>
      <w:szCs w:val="25"/>
    </w:rPr>
  </w:style>
  <w:style w:type="character" w:customStyle="1" w:styleId="0pt">
    <w:name w:val="Основной текст + Интервал 0 pt"/>
    <w:basedOn w:val="af6"/>
    <w:rsid w:val="00C029EC"/>
    <w:rPr>
      <w:rFonts w:ascii="Times New Roman" w:eastAsia="Times New Roman" w:hAnsi="Times New Roman" w:cs="Times New Roman"/>
      <w:b w:val="0"/>
      <w:bCs w:val="0"/>
      <w:i w:val="0"/>
      <w:iCs w:val="0"/>
      <w:smallCaps w:val="0"/>
      <w:strike w:val="0"/>
      <w:color w:val="000000"/>
      <w:spacing w:val="13"/>
      <w:w w:val="100"/>
      <w:position w:val="0"/>
      <w:sz w:val="24"/>
      <w:szCs w:val="24"/>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334">
      <w:bodyDiv w:val="1"/>
      <w:marLeft w:val="0"/>
      <w:marRight w:val="0"/>
      <w:marTop w:val="0"/>
      <w:marBottom w:val="0"/>
      <w:divBdr>
        <w:top w:val="none" w:sz="0" w:space="0" w:color="auto"/>
        <w:left w:val="none" w:sz="0" w:space="0" w:color="auto"/>
        <w:bottom w:val="none" w:sz="0" w:space="0" w:color="auto"/>
        <w:right w:val="none" w:sz="0" w:space="0" w:color="auto"/>
      </w:divBdr>
      <w:divsChild>
        <w:div w:id="49428931">
          <w:marLeft w:val="0"/>
          <w:marRight w:val="0"/>
          <w:marTop w:val="0"/>
          <w:marBottom w:val="0"/>
          <w:divBdr>
            <w:top w:val="none" w:sz="0" w:space="0" w:color="auto"/>
            <w:left w:val="none" w:sz="0" w:space="0" w:color="auto"/>
            <w:bottom w:val="none" w:sz="0" w:space="0" w:color="auto"/>
            <w:right w:val="none" w:sz="0" w:space="0" w:color="auto"/>
          </w:divBdr>
        </w:div>
      </w:divsChild>
    </w:div>
    <w:div w:id="245189582">
      <w:bodyDiv w:val="1"/>
      <w:marLeft w:val="0"/>
      <w:marRight w:val="0"/>
      <w:marTop w:val="0"/>
      <w:marBottom w:val="0"/>
      <w:divBdr>
        <w:top w:val="none" w:sz="0" w:space="0" w:color="auto"/>
        <w:left w:val="none" w:sz="0" w:space="0" w:color="auto"/>
        <w:bottom w:val="none" w:sz="0" w:space="0" w:color="auto"/>
        <w:right w:val="none" w:sz="0" w:space="0" w:color="auto"/>
      </w:divBdr>
      <w:divsChild>
        <w:div w:id="1376007742">
          <w:marLeft w:val="0"/>
          <w:marRight w:val="0"/>
          <w:marTop w:val="0"/>
          <w:marBottom w:val="0"/>
          <w:divBdr>
            <w:top w:val="none" w:sz="0" w:space="0" w:color="auto"/>
            <w:left w:val="none" w:sz="0" w:space="0" w:color="auto"/>
            <w:bottom w:val="none" w:sz="0" w:space="0" w:color="auto"/>
            <w:right w:val="none" w:sz="0" w:space="0" w:color="auto"/>
          </w:divBdr>
        </w:div>
      </w:divsChild>
    </w:div>
    <w:div w:id="492991053">
      <w:bodyDiv w:val="1"/>
      <w:marLeft w:val="0"/>
      <w:marRight w:val="0"/>
      <w:marTop w:val="0"/>
      <w:marBottom w:val="0"/>
      <w:divBdr>
        <w:top w:val="none" w:sz="0" w:space="0" w:color="auto"/>
        <w:left w:val="none" w:sz="0" w:space="0" w:color="auto"/>
        <w:bottom w:val="none" w:sz="0" w:space="0" w:color="auto"/>
        <w:right w:val="none" w:sz="0" w:space="0" w:color="auto"/>
      </w:divBdr>
      <w:divsChild>
        <w:div w:id="70658192">
          <w:marLeft w:val="0"/>
          <w:marRight w:val="0"/>
          <w:marTop w:val="0"/>
          <w:marBottom w:val="0"/>
          <w:divBdr>
            <w:top w:val="none" w:sz="0" w:space="0" w:color="auto"/>
            <w:left w:val="none" w:sz="0" w:space="0" w:color="auto"/>
            <w:bottom w:val="none" w:sz="0" w:space="0" w:color="auto"/>
            <w:right w:val="none" w:sz="0" w:space="0" w:color="auto"/>
          </w:divBdr>
        </w:div>
      </w:divsChild>
    </w:div>
    <w:div w:id="614019390">
      <w:bodyDiv w:val="1"/>
      <w:marLeft w:val="0"/>
      <w:marRight w:val="0"/>
      <w:marTop w:val="0"/>
      <w:marBottom w:val="0"/>
      <w:divBdr>
        <w:top w:val="none" w:sz="0" w:space="0" w:color="auto"/>
        <w:left w:val="none" w:sz="0" w:space="0" w:color="auto"/>
        <w:bottom w:val="none" w:sz="0" w:space="0" w:color="auto"/>
        <w:right w:val="none" w:sz="0" w:space="0" w:color="auto"/>
      </w:divBdr>
    </w:div>
    <w:div w:id="732392061">
      <w:bodyDiv w:val="1"/>
      <w:marLeft w:val="0"/>
      <w:marRight w:val="0"/>
      <w:marTop w:val="0"/>
      <w:marBottom w:val="0"/>
      <w:divBdr>
        <w:top w:val="none" w:sz="0" w:space="0" w:color="auto"/>
        <w:left w:val="none" w:sz="0" w:space="0" w:color="auto"/>
        <w:bottom w:val="none" w:sz="0" w:space="0" w:color="auto"/>
        <w:right w:val="none" w:sz="0" w:space="0" w:color="auto"/>
      </w:divBdr>
    </w:div>
    <w:div w:id="869685322">
      <w:bodyDiv w:val="1"/>
      <w:marLeft w:val="0"/>
      <w:marRight w:val="0"/>
      <w:marTop w:val="0"/>
      <w:marBottom w:val="0"/>
      <w:divBdr>
        <w:top w:val="none" w:sz="0" w:space="0" w:color="auto"/>
        <w:left w:val="none" w:sz="0" w:space="0" w:color="auto"/>
        <w:bottom w:val="none" w:sz="0" w:space="0" w:color="auto"/>
        <w:right w:val="none" w:sz="0" w:space="0" w:color="auto"/>
      </w:divBdr>
      <w:divsChild>
        <w:div w:id="628391032">
          <w:marLeft w:val="0"/>
          <w:marRight w:val="0"/>
          <w:marTop w:val="0"/>
          <w:marBottom w:val="0"/>
          <w:divBdr>
            <w:top w:val="none" w:sz="0" w:space="0" w:color="auto"/>
            <w:left w:val="none" w:sz="0" w:space="0" w:color="auto"/>
            <w:bottom w:val="none" w:sz="0" w:space="0" w:color="auto"/>
            <w:right w:val="none" w:sz="0" w:space="0" w:color="auto"/>
          </w:divBdr>
        </w:div>
      </w:divsChild>
    </w:div>
    <w:div w:id="1402749433">
      <w:bodyDiv w:val="1"/>
      <w:marLeft w:val="0"/>
      <w:marRight w:val="0"/>
      <w:marTop w:val="0"/>
      <w:marBottom w:val="0"/>
      <w:divBdr>
        <w:top w:val="none" w:sz="0" w:space="0" w:color="auto"/>
        <w:left w:val="none" w:sz="0" w:space="0" w:color="auto"/>
        <w:bottom w:val="none" w:sz="0" w:space="0" w:color="auto"/>
        <w:right w:val="none" w:sz="0" w:space="0" w:color="auto"/>
      </w:divBdr>
      <w:divsChild>
        <w:div w:id="114216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59DC941D09F31CB5B378B4F18A0762200299D2F084D3E30E7C00EE6A7D42D94F196A04EAi0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447A-6A10-4474-A5BC-8B21126A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5286</TotalTime>
  <Pages>13</Pages>
  <Words>4450</Words>
  <Characters>25368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Пояснительная</vt:lpstr>
    </vt:vector>
  </TitlesOfParts>
  <Company>MoBIL GROUP</Company>
  <LinksUpToDate>false</LinksUpToDate>
  <CharactersWithSpaces>29759</CharactersWithSpaces>
  <SharedDoc>false</SharedDoc>
  <HLinks>
    <vt:vector size="6" baseType="variant">
      <vt:variant>
        <vt:i4>7864371</vt:i4>
      </vt:variant>
      <vt:variant>
        <vt:i4>0</vt:i4>
      </vt:variant>
      <vt:variant>
        <vt:i4>0</vt:i4>
      </vt:variant>
      <vt:variant>
        <vt:i4>5</vt:i4>
      </vt:variant>
      <vt:variant>
        <vt:lpwstr>consultantplus://offline/ref=AE59DC941D09F31CB5B378B4F18A0762200299D2F084D3E30E7C00EE6A7D42D94F196A04EAi0B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dc:title>
  <dc:creator>User</dc:creator>
  <cp:lastModifiedBy>Ходосевич</cp:lastModifiedBy>
  <cp:revision>29</cp:revision>
  <cp:lastPrinted>2019-04-24T06:47:00Z</cp:lastPrinted>
  <dcterms:created xsi:type="dcterms:W3CDTF">2011-10-24T07:00:00Z</dcterms:created>
  <dcterms:modified xsi:type="dcterms:W3CDTF">2020-04-29T11:07:00Z</dcterms:modified>
</cp:coreProperties>
</file>